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28" w:rsidRPr="00914028" w:rsidRDefault="00914028" w:rsidP="00914028">
      <w:pPr>
        <w:tabs>
          <w:tab w:val="left" w:pos="1180"/>
        </w:tabs>
        <w:ind w:right="6096"/>
        <w:jc w:val="center"/>
        <w:rPr>
          <w:b/>
        </w:rPr>
      </w:pPr>
      <w:r w:rsidRPr="00914028">
        <w:rPr>
          <w:b/>
        </w:rPr>
        <w:t>АДМИНИСТРАЦИЯ</w:t>
      </w:r>
    </w:p>
    <w:p w:rsidR="00914028" w:rsidRPr="00914028" w:rsidRDefault="00914028" w:rsidP="00914028">
      <w:pPr>
        <w:keepNext/>
        <w:ind w:right="6096"/>
        <w:jc w:val="center"/>
        <w:outlineLvl w:val="8"/>
        <w:rPr>
          <w:b/>
        </w:rPr>
      </w:pPr>
      <w:r w:rsidRPr="00914028">
        <w:rPr>
          <w:b/>
        </w:rPr>
        <w:t>ГОРОДСКОГО ПОСЕЛЕНИЯ</w:t>
      </w:r>
    </w:p>
    <w:p w:rsidR="00914028" w:rsidRPr="00914028" w:rsidRDefault="00914028" w:rsidP="00914028">
      <w:pPr>
        <w:ind w:right="6096"/>
        <w:jc w:val="center"/>
        <w:rPr>
          <w:b/>
        </w:rPr>
      </w:pPr>
      <w:r w:rsidRPr="00914028">
        <w:rPr>
          <w:b/>
        </w:rPr>
        <w:t xml:space="preserve">РОЩИНСКИЙ </w:t>
      </w:r>
    </w:p>
    <w:p w:rsidR="00914028" w:rsidRDefault="00914028" w:rsidP="00914028">
      <w:pPr>
        <w:ind w:right="6096"/>
        <w:jc w:val="center"/>
        <w:rPr>
          <w:b/>
          <w:bCs/>
        </w:rPr>
      </w:pPr>
      <w:r w:rsidRPr="00914028">
        <w:rPr>
          <w:b/>
        </w:rPr>
        <w:t>МУНИЦИПАЛЬНОГО РАЙОНА</w:t>
      </w:r>
      <w:r w:rsidRPr="00914028">
        <w:rPr>
          <w:b/>
          <w:bCs/>
        </w:rPr>
        <w:t xml:space="preserve"> </w:t>
      </w:r>
    </w:p>
    <w:p w:rsidR="00914028" w:rsidRPr="00914028" w:rsidRDefault="00914028" w:rsidP="00914028">
      <w:pPr>
        <w:ind w:right="6096"/>
        <w:jc w:val="center"/>
        <w:rPr>
          <w:b/>
        </w:rPr>
      </w:pPr>
      <w:r w:rsidRPr="00914028">
        <w:rPr>
          <w:b/>
          <w:bCs/>
        </w:rPr>
        <w:t>В</w:t>
      </w:r>
      <w:r w:rsidRPr="00914028">
        <w:rPr>
          <w:b/>
        </w:rPr>
        <w:t xml:space="preserve">ОЛЖСКИЙ </w:t>
      </w:r>
    </w:p>
    <w:p w:rsidR="00914028" w:rsidRPr="00914028" w:rsidRDefault="00914028" w:rsidP="00914028">
      <w:pPr>
        <w:keepNext/>
        <w:ind w:right="6096"/>
        <w:jc w:val="center"/>
        <w:outlineLvl w:val="0"/>
        <w:rPr>
          <w:b/>
        </w:rPr>
      </w:pPr>
      <w:r w:rsidRPr="00914028">
        <w:rPr>
          <w:b/>
        </w:rPr>
        <w:t>САМАРСКОЙ ОБЛАСТИ</w:t>
      </w:r>
    </w:p>
    <w:p w:rsidR="00914028" w:rsidRPr="00914028" w:rsidRDefault="00914028" w:rsidP="00914028">
      <w:pPr>
        <w:ind w:right="6096"/>
        <w:rPr>
          <w:sz w:val="20"/>
          <w:szCs w:val="20"/>
        </w:rPr>
      </w:pPr>
    </w:p>
    <w:p w:rsidR="00914028" w:rsidRPr="00914028" w:rsidRDefault="00914028" w:rsidP="00914028">
      <w:pPr>
        <w:ind w:right="6096"/>
        <w:jc w:val="center"/>
        <w:rPr>
          <w:b/>
          <w:color w:val="000080"/>
          <w:sz w:val="4"/>
          <w:szCs w:val="20"/>
        </w:rPr>
      </w:pPr>
    </w:p>
    <w:p w:rsidR="00914028" w:rsidRPr="00914028" w:rsidRDefault="00914028" w:rsidP="00914028">
      <w:pPr>
        <w:ind w:right="6096"/>
        <w:jc w:val="center"/>
        <w:rPr>
          <w:color w:val="000080"/>
          <w:sz w:val="4"/>
          <w:szCs w:val="20"/>
        </w:rPr>
      </w:pPr>
    </w:p>
    <w:p w:rsidR="00914028" w:rsidRPr="00914028" w:rsidRDefault="00914028" w:rsidP="00914028">
      <w:pPr>
        <w:ind w:right="6096"/>
        <w:jc w:val="center"/>
        <w:rPr>
          <w:color w:val="000080"/>
          <w:sz w:val="4"/>
          <w:szCs w:val="20"/>
        </w:rPr>
      </w:pPr>
    </w:p>
    <w:p w:rsidR="00914028" w:rsidRPr="00EF53A4" w:rsidRDefault="00914028" w:rsidP="00914028">
      <w:pPr>
        <w:keepNext/>
        <w:ind w:right="6096"/>
        <w:jc w:val="center"/>
        <w:outlineLvl w:val="4"/>
        <w:rPr>
          <w:b/>
          <w:sz w:val="28"/>
          <w:szCs w:val="28"/>
        </w:rPr>
      </w:pPr>
      <w:r w:rsidRPr="00EF53A4">
        <w:rPr>
          <w:b/>
          <w:sz w:val="28"/>
          <w:szCs w:val="28"/>
        </w:rPr>
        <w:t>ПОСТАНОВЛЕНИЕ</w:t>
      </w:r>
    </w:p>
    <w:p w:rsidR="00EF53A4" w:rsidRPr="00EF53A4" w:rsidRDefault="00EF53A4" w:rsidP="00914028">
      <w:pPr>
        <w:keepNext/>
        <w:ind w:right="6096"/>
        <w:jc w:val="center"/>
        <w:outlineLvl w:val="4"/>
        <w:rPr>
          <w:b/>
          <w:sz w:val="16"/>
          <w:szCs w:val="16"/>
        </w:rPr>
      </w:pPr>
    </w:p>
    <w:p w:rsidR="00EF53A4" w:rsidRPr="00EF53A4" w:rsidRDefault="00EF53A4" w:rsidP="00EF53A4">
      <w:pPr>
        <w:ind w:right="6096"/>
        <w:jc w:val="center"/>
        <w:rPr>
          <w:sz w:val="26"/>
          <w:szCs w:val="26"/>
        </w:rPr>
      </w:pPr>
      <w:r w:rsidRPr="00EF53A4">
        <w:rPr>
          <w:sz w:val="26"/>
          <w:szCs w:val="26"/>
        </w:rPr>
        <w:t>22 февраля 2022 года № 14</w:t>
      </w:r>
    </w:p>
    <w:p w:rsidR="00EF53A4" w:rsidRPr="00EF53A4" w:rsidRDefault="00EF53A4" w:rsidP="00EF53A4">
      <w:pPr>
        <w:ind w:right="6096"/>
        <w:jc w:val="center"/>
        <w:rPr>
          <w:sz w:val="26"/>
          <w:szCs w:val="26"/>
        </w:rPr>
      </w:pPr>
    </w:p>
    <w:p w:rsidR="00052BEC" w:rsidRPr="00EF53A4" w:rsidRDefault="00375BD5" w:rsidP="00052BEC">
      <w:pPr>
        <w:pStyle w:val="aff9"/>
        <w:jc w:val="both"/>
        <w:rPr>
          <w:b/>
          <w:sz w:val="26"/>
          <w:szCs w:val="26"/>
        </w:rPr>
      </w:pPr>
      <w:r w:rsidRPr="00EF53A4">
        <w:rPr>
          <w:b/>
          <w:bCs/>
          <w:sz w:val="26"/>
          <w:szCs w:val="26"/>
        </w:rPr>
        <w:t>О</w:t>
      </w:r>
      <w:r w:rsidR="00F025ED" w:rsidRPr="00EF53A4">
        <w:rPr>
          <w:b/>
          <w:bCs/>
          <w:sz w:val="26"/>
          <w:szCs w:val="26"/>
        </w:rPr>
        <w:t> </w:t>
      </w:r>
      <w:r w:rsidRPr="00EF53A4">
        <w:rPr>
          <w:b/>
          <w:bCs/>
          <w:sz w:val="26"/>
          <w:szCs w:val="26"/>
        </w:rPr>
        <w:t>вне</w:t>
      </w:r>
      <w:r w:rsidR="00EF53A4">
        <w:rPr>
          <w:b/>
          <w:bCs/>
          <w:sz w:val="26"/>
          <w:szCs w:val="26"/>
        </w:rPr>
        <w:t xml:space="preserve">сении изменений в постановление </w:t>
      </w:r>
      <w:r w:rsidRPr="00EF53A4">
        <w:rPr>
          <w:b/>
          <w:bCs/>
          <w:sz w:val="26"/>
          <w:szCs w:val="26"/>
        </w:rPr>
        <w:t>администрации городского поселения Рощинский муниципального района Волжский Самарской области</w:t>
      </w:r>
      <w:r w:rsidR="00EF53A4">
        <w:rPr>
          <w:b/>
          <w:bCs/>
          <w:sz w:val="26"/>
          <w:szCs w:val="26"/>
        </w:rPr>
        <w:t xml:space="preserve"> от 20 сентября 2021 </w:t>
      </w:r>
      <w:r w:rsidR="00052BEC" w:rsidRPr="00EF53A4">
        <w:rPr>
          <w:b/>
          <w:bCs/>
          <w:sz w:val="26"/>
          <w:szCs w:val="26"/>
        </w:rPr>
        <w:t xml:space="preserve">года </w:t>
      </w:r>
      <w:r w:rsidR="00EF53A4" w:rsidRPr="00EF53A4">
        <w:rPr>
          <w:b/>
          <w:bCs/>
          <w:sz w:val="26"/>
          <w:szCs w:val="26"/>
        </w:rPr>
        <w:t xml:space="preserve">№ 74 </w:t>
      </w:r>
      <w:r w:rsidR="00052BEC" w:rsidRPr="00EF53A4">
        <w:rPr>
          <w:b/>
          <w:bCs/>
          <w:sz w:val="26"/>
          <w:szCs w:val="26"/>
        </w:rPr>
        <w:t>«</w:t>
      </w:r>
      <w:r w:rsidR="00052BEC" w:rsidRPr="00EF53A4">
        <w:rPr>
          <w:b/>
          <w:sz w:val="26"/>
          <w:szCs w:val="26"/>
        </w:rPr>
        <w:t>Об  утверждении в администрации городского поселения Рощинский муниципального района Волжский  Самарской области муниципальной программы «Нулевой травматизм» на 2022-2024 годы»</w:t>
      </w:r>
    </w:p>
    <w:p w:rsidR="00052BEC" w:rsidRPr="00EF53A4" w:rsidRDefault="00052BEC" w:rsidP="00052BEC">
      <w:pPr>
        <w:pStyle w:val="aff9"/>
        <w:jc w:val="both"/>
        <w:rPr>
          <w:sz w:val="26"/>
          <w:szCs w:val="26"/>
        </w:rPr>
      </w:pPr>
    </w:p>
    <w:p w:rsidR="00375BD5" w:rsidRPr="00EF53A4" w:rsidRDefault="00F025ED" w:rsidP="00EF53A4">
      <w:pPr>
        <w:pStyle w:val="af1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EF53A4">
        <w:rPr>
          <w:sz w:val="26"/>
          <w:szCs w:val="26"/>
        </w:rPr>
        <w:t>В  соответствии  с Типовой программой «Нулевой травматизм» и в целях 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 требованиям по охране труда,  пожарной безопасности</w:t>
      </w:r>
      <w:r w:rsidR="003B1707" w:rsidRPr="00EF53A4">
        <w:rPr>
          <w:sz w:val="26"/>
          <w:szCs w:val="26"/>
        </w:rPr>
        <w:t>, а</w:t>
      </w:r>
      <w:r w:rsidR="00CA3A05" w:rsidRPr="00EF53A4">
        <w:rPr>
          <w:sz w:val="26"/>
          <w:szCs w:val="26"/>
        </w:rPr>
        <w:t xml:space="preserve">дминистрация </w:t>
      </w:r>
      <w:r w:rsidR="009E55A0" w:rsidRPr="00EF53A4">
        <w:rPr>
          <w:sz w:val="26"/>
          <w:szCs w:val="26"/>
        </w:rPr>
        <w:t>городского</w:t>
      </w:r>
      <w:r w:rsidR="003C63DF" w:rsidRPr="00EF53A4">
        <w:rPr>
          <w:sz w:val="26"/>
          <w:szCs w:val="26"/>
        </w:rPr>
        <w:t xml:space="preserve"> поселения </w:t>
      </w:r>
      <w:r w:rsidR="009E55A0" w:rsidRPr="00EF53A4">
        <w:rPr>
          <w:sz w:val="26"/>
          <w:szCs w:val="26"/>
        </w:rPr>
        <w:t>Рощинский</w:t>
      </w:r>
      <w:r w:rsidR="00375BD5" w:rsidRPr="00EF53A4">
        <w:rPr>
          <w:sz w:val="26"/>
          <w:szCs w:val="26"/>
        </w:rPr>
        <w:t>,</w:t>
      </w:r>
    </w:p>
    <w:p w:rsidR="003C63DF" w:rsidRPr="00EF53A4" w:rsidRDefault="003C63DF" w:rsidP="003B170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F53A4">
        <w:rPr>
          <w:rFonts w:ascii="Times New Roman" w:hAnsi="Times New Roman"/>
          <w:b w:val="0"/>
          <w:sz w:val="26"/>
          <w:szCs w:val="26"/>
        </w:rPr>
        <w:t>ПОСТАНОВЛЯЕТ:</w:t>
      </w:r>
    </w:p>
    <w:p w:rsidR="00375BD5" w:rsidRPr="00EF53A4" w:rsidRDefault="009E55A0" w:rsidP="003B1707">
      <w:pPr>
        <w:spacing w:line="276" w:lineRule="auto"/>
        <w:ind w:firstLine="567"/>
        <w:jc w:val="both"/>
        <w:rPr>
          <w:rStyle w:val="af3"/>
          <w:sz w:val="26"/>
          <w:szCs w:val="26"/>
        </w:rPr>
      </w:pPr>
      <w:r w:rsidRPr="00EF53A4">
        <w:rPr>
          <w:sz w:val="26"/>
          <w:szCs w:val="26"/>
        </w:rPr>
        <w:t>1.</w:t>
      </w:r>
      <w:r w:rsidR="00375BD5" w:rsidRPr="00EF53A4">
        <w:rPr>
          <w:sz w:val="26"/>
          <w:szCs w:val="26"/>
        </w:rPr>
        <w:t xml:space="preserve"> </w:t>
      </w:r>
      <w:r w:rsidR="006E40FF" w:rsidRPr="00EF53A4">
        <w:rPr>
          <w:sz w:val="26"/>
          <w:szCs w:val="26"/>
        </w:rPr>
        <w:t>Внести изменения в</w:t>
      </w:r>
      <w:r w:rsidR="00CA3A05" w:rsidRPr="00EF53A4">
        <w:rPr>
          <w:sz w:val="26"/>
          <w:szCs w:val="26"/>
        </w:rPr>
        <w:t xml:space="preserve"> программу </w:t>
      </w:r>
      <w:r w:rsidR="00CA3A05" w:rsidRPr="00EF53A4">
        <w:rPr>
          <w:rStyle w:val="af3"/>
          <w:sz w:val="26"/>
          <w:szCs w:val="26"/>
        </w:rPr>
        <w:t>«</w:t>
      </w:r>
      <w:r w:rsidR="00F025ED" w:rsidRPr="00EF53A4">
        <w:rPr>
          <w:rStyle w:val="af3"/>
          <w:sz w:val="26"/>
          <w:szCs w:val="26"/>
        </w:rPr>
        <w:t>Нулевой травматизм</w:t>
      </w:r>
      <w:r w:rsidR="00CA3A05" w:rsidRPr="00EF53A4">
        <w:rPr>
          <w:rStyle w:val="af3"/>
          <w:sz w:val="26"/>
          <w:szCs w:val="26"/>
        </w:rPr>
        <w:t>»</w:t>
      </w:r>
      <w:r w:rsidR="004E1909" w:rsidRPr="00EF53A4">
        <w:rPr>
          <w:sz w:val="26"/>
          <w:szCs w:val="26"/>
        </w:rPr>
        <w:t xml:space="preserve"> на  </w:t>
      </w:r>
      <w:r w:rsidR="00441E77" w:rsidRPr="00EF53A4">
        <w:rPr>
          <w:sz w:val="26"/>
          <w:szCs w:val="26"/>
        </w:rPr>
        <w:t>202</w:t>
      </w:r>
      <w:r w:rsidR="00052BEC" w:rsidRPr="00EF53A4">
        <w:rPr>
          <w:sz w:val="26"/>
          <w:szCs w:val="26"/>
        </w:rPr>
        <w:t xml:space="preserve">2 </w:t>
      </w:r>
      <w:r w:rsidR="00441E77" w:rsidRPr="00EF53A4">
        <w:rPr>
          <w:sz w:val="26"/>
          <w:szCs w:val="26"/>
        </w:rPr>
        <w:t>год</w:t>
      </w:r>
      <w:r w:rsidR="00441E77" w:rsidRPr="00EF53A4">
        <w:rPr>
          <w:rStyle w:val="af3"/>
          <w:sz w:val="26"/>
          <w:szCs w:val="26"/>
        </w:rPr>
        <w:t xml:space="preserve"> (Приложение</w:t>
      </w:r>
      <w:r w:rsidR="005169D6" w:rsidRPr="00EF53A4">
        <w:rPr>
          <w:rStyle w:val="af3"/>
          <w:sz w:val="26"/>
          <w:szCs w:val="26"/>
        </w:rPr>
        <w:t>)</w:t>
      </w:r>
      <w:r w:rsidR="00375BD5" w:rsidRPr="00EF53A4">
        <w:rPr>
          <w:rStyle w:val="af3"/>
          <w:sz w:val="26"/>
          <w:szCs w:val="26"/>
        </w:rPr>
        <w:t>.</w:t>
      </w:r>
    </w:p>
    <w:p w:rsidR="006E40FF" w:rsidRPr="00EF53A4" w:rsidRDefault="006E40FF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В приложении  к Программе «Нулевого травматизма»</w:t>
      </w:r>
      <w:r w:rsidR="00AE6EE4" w:rsidRPr="00EF53A4">
        <w:rPr>
          <w:bCs/>
          <w:sz w:val="26"/>
          <w:szCs w:val="26"/>
        </w:rPr>
        <w:t xml:space="preserve">  в а</w:t>
      </w:r>
      <w:r w:rsidRPr="00EF53A4">
        <w:rPr>
          <w:bCs/>
          <w:sz w:val="26"/>
          <w:szCs w:val="26"/>
        </w:rPr>
        <w:t>дминистрации  городского поселения Рощинский муниципального района Вол</w:t>
      </w:r>
      <w:r w:rsidR="004E1909" w:rsidRPr="00EF53A4">
        <w:rPr>
          <w:bCs/>
          <w:sz w:val="26"/>
          <w:szCs w:val="26"/>
        </w:rPr>
        <w:t>жский  Самарской области  на 202</w:t>
      </w:r>
      <w:r w:rsidR="00052BEC" w:rsidRPr="00EF53A4">
        <w:rPr>
          <w:bCs/>
          <w:sz w:val="26"/>
          <w:szCs w:val="26"/>
        </w:rPr>
        <w:t>2</w:t>
      </w:r>
      <w:r w:rsidRPr="00EF53A4">
        <w:rPr>
          <w:bCs/>
          <w:sz w:val="26"/>
          <w:szCs w:val="26"/>
        </w:rPr>
        <w:t>-202</w:t>
      </w:r>
      <w:r w:rsidR="00052BEC" w:rsidRPr="00EF53A4">
        <w:rPr>
          <w:bCs/>
          <w:sz w:val="26"/>
          <w:szCs w:val="26"/>
        </w:rPr>
        <w:t>4</w:t>
      </w:r>
      <w:r w:rsidR="003B1707" w:rsidRPr="00EF53A4">
        <w:rPr>
          <w:bCs/>
          <w:sz w:val="26"/>
          <w:szCs w:val="26"/>
        </w:rPr>
        <w:t xml:space="preserve"> </w:t>
      </w:r>
      <w:r w:rsidR="003B1707" w:rsidRPr="00EF53A4">
        <w:rPr>
          <w:sz w:val="26"/>
          <w:szCs w:val="26"/>
        </w:rPr>
        <w:t xml:space="preserve">годы </w:t>
      </w:r>
      <w:r w:rsidRPr="00EF53A4">
        <w:rPr>
          <w:sz w:val="26"/>
          <w:szCs w:val="26"/>
        </w:rPr>
        <w:t xml:space="preserve">в </w:t>
      </w:r>
      <w:r w:rsidR="003B1707" w:rsidRPr="00EF53A4">
        <w:rPr>
          <w:sz w:val="26"/>
          <w:szCs w:val="26"/>
        </w:rPr>
        <w:t>Перечне мероприятий</w:t>
      </w:r>
      <w:r w:rsidRPr="00EF53A4">
        <w:rPr>
          <w:sz w:val="26"/>
          <w:szCs w:val="26"/>
        </w:rPr>
        <w:t xml:space="preserve"> по реализации муниципальной п</w:t>
      </w:r>
      <w:r w:rsidR="003B1707" w:rsidRPr="00EF53A4">
        <w:rPr>
          <w:sz w:val="26"/>
          <w:szCs w:val="26"/>
        </w:rPr>
        <w:t xml:space="preserve">рограммы «Нулевого травматизма» </w:t>
      </w:r>
      <w:r w:rsidR="003B1707" w:rsidRPr="00EF53A4">
        <w:rPr>
          <w:bCs/>
          <w:sz w:val="26"/>
          <w:szCs w:val="26"/>
        </w:rPr>
        <w:t>в а</w:t>
      </w:r>
      <w:r w:rsidRPr="00EF53A4">
        <w:rPr>
          <w:bCs/>
          <w:sz w:val="26"/>
          <w:szCs w:val="26"/>
        </w:rPr>
        <w:t xml:space="preserve">дминистрации  городского поселения Рощинский </w:t>
      </w:r>
      <w:r w:rsidR="003B1707" w:rsidRPr="00EF53A4">
        <w:rPr>
          <w:bCs/>
          <w:sz w:val="26"/>
          <w:szCs w:val="26"/>
        </w:rPr>
        <w:t xml:space="preserve">муниципального района Волжский </w:t>
      </w:r>
      <w:r w:rsidRPr="00EF53A4">
        <w:rPr>
          <w:bCs/>
          <w:sz w:val="26"/>
          <w:szCs w:val="26"/>
        </w:rPr>
        <w:t>Самарской области на 202</w:t>
      </w:r>
      <w:r w:rsidR="00052BEC" w:rsidRPr="00EF53A4">
        <w:rPr>
          <w:bCs/>
          <w:sz w:val="26"/>
          <w:szCs w:val="26"/>
        </w:rPr>
        <w:t>2</w:t>
      </w:r>
      <w:r w:rsidR="004E1909" w:rsidRPr="00EF53A4">
        <w:rPr>
          <w:bCs/>
          <w:sz w:val="26"/>
          <w:szCs w:val="26"/>
        </w:rPr>
        <w:t xml:space="preserve"> </w:t>
      </w:r>
      <w:r w:rsidRPr="00EF53A4">
        <w:rPr>
          <w:bCs/>
          <w:sz w:val="26"/>
          <w:szCs w:val="26"/>
        </w:rPr>
        <w:t>год</w:t>
      </w:r>
      <w:r w:rsidR="0096692D" w:rsidRPr="00EF53A4">
        <w:rPr>
          <w:bCs/>
          <w:sz w:val="26"/>
          <w:szCs w:val="26"/>
        </w:rPr>
        <w:t>,</w:t>
      </w:r>
      <w:r w:rsidR="0096692D" w:rsidRPr="00EF53A4">
        <w:rPr>
          <w:b/>
          <w:bCs/>
          <w:sz w:val="26"/>
          <w:szCs w:val="26"/>
        </w:rPr>
        <w:t xml:space="preserve"> </w:t>
      </w:r>
      <w:r w:rsidR="0096692D" w:rsidRPr="00EF53A4">
        <w:rPr>
          <w:bCs/>
          <w:sz w:val="26"/>
          <w:szCs w:val="26"/>
        </w:rPr>
        <w:t>о</w:t>
      </w:r>
      <w:r w:rsidRPr="00EF53A4">
        <w:rPr>
          <w:sz w:val="26"/>
          <w:szCs w:val="26"/>
        </w:rPr>
        <w:t xml:space="preserve">бъемы и источники финансирования </w:t>
      </w:r>
      <w:hyperlink r:id="rId9" w:anchor="YANDEX_214" w:history="1"/>
      <w:r w:rsidRPr="00EF53A4">
        <w:rPr>
          <w:sz w:val="26"/>
          <w:szCs w:val="26"/>
        </w:rPr>
        <w:t>Программы  читать в новой редакции:</w:t>
      </w:r>
    </w:p>
    <w:p w:rsidR="006E40FF" w:rsidRPr="00EF53A4" w:rsidRDefault="00052BEC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В п.14. Проведение технических мероприятий, направленных на снижение уровней профессиональных рисков</w:t>
      </w:r>
      <w:r w:rsidR="00D97332" w:rsidRPr="00EF53A4">
        <w:rPr>
          <w:sz w:val="26"/>
          <w:szCs w:val="26"/>
        </w:rPr>
        <w:t xml:space="preserve">  в раздел «Объём финансирования»</w:t>
      </w:r>
      <w:r w:rsidRPr="00EF53A4">
        <w:rPr>
          <w:sz w:val="26"/>
          <w:szCs w:val="26"/>
        </w:rPr>
        <w:t xml:space="preserve"> </w:t>
      </w:r>
      <w:r w:rsidR="00D97332" w:rsidRPr="00EF53A4">
        <w:rPr>
          <w:sz w:val="26"/>
          <w:szCs w:val="26"/>
        </w:rPr>
        <w:t xml:space="preserve">на 2022 год  </w:t>
      </w:r>
      <w:r w:rsidRPr="00EF53A4">
        <w:rPr>
          <w:sz w:val="26"/>
          <w:szCs w:val="26"/>
        </w:rPr>
        <w:t>внести сумму-3000,00</w:t>
      </w:r>
    </w:p>
    <w:p w:rsidR="00052BEC" w:rsidRPr="00EF53A4" w:rsidRDefault="00052BEC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 xml:space="preserve">В п.16  «Реализация мероприятий, направленных на развитие физической культуры и спорта в трудовых коллективах» </w:t>
      </w:r>
      <w:r w:rsidR="00D97332" w:rsidRPr="00EF53A4">
        <w:rPr>
          <w:sz w:val="26"/>
          <w:szCs w:val="26"/>
        </w:rPr>
        <w:t xml:space="preserve">в разделе «Объём финансирования» на 2022 год  </w:t>
      </w:r>
      <w:r w:rsidRPr="00EF53A4">
        <w:rPr>
          <w:sz w:val="26"/>
          <w:szCs w:val="26"/>
        </w:rPr>
        <w:t>исключить сумму 3000,00</w:t>
      </w:r>
    </w:p>
    <w:p w:rsidR="00424147" w:rsidRPr="00EF53A4" w:rsidRDefault="00375BD5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2</w:t>
      </w:r>
      <w:r w:rsidR="009E55A0" w:rsidRPr="00EF53A4">
        <w:rPr>
          <w:sz w:val="26"/>
          <w:szCs w:val="26"/>
        </w:rPr>
        <w:t>.</w:t>
      </w:r>
      <w:r w:rsidRPr="00EF53A4">
        <w:rPr>
          <w:sz w:val="26"/>
          <w:szCs w:val="26"/>
        </w:rPr>
        <w:t xml:space="preserve"> </w:t>
      </w:r>
      <w:r w:rsidR="00424147" w:rsidRPr="00EF53A4">
        <w:rPr>
          <w:sz w:val="26"/>
          <w:szCs w:val="26"/>
        </w:rPr>
        <w:t>Опубли</w:t>
      </w:r>
      <w:r w:rsidRPr="00EF53A4">
        <w:rPr>
          <w:sz w:val="26"/>
          <w:szCs w:val="26"/>
        </w:rPr>
        <w:t>ковать постановление на официальном и</w:t>
      </w:r>
      <w:r w:rsidR="00424147" w:rsidRPr="00EF53A4">
        <w:rPr>
          <w:sz w:val="26"/>
          <w:szCs w:val="26"/>
        </w:rPr>
        <w:t xml:space="preserve">нтернет-сайте </w:t>
      </w:r>
      <w:r w:rsidRPr="00EF53A4">
        <w:rPr>
          <w:rFonts w:eastAsia="Lucida Sans Unicode"/>
          <w:kern w:val="3"/>
          <w:sz w:val="26"/>
          <w:szCs w:val="26"/>
          <w:lang w:eastAsia="zh-CN" w:bidi="hi-IN"/>
        </w:rPr>
        <w:t>а</w:t>
      </w:r>
      <w:r w:rsidR="009E55A0" w:rsidRPr="00EF53A4">
        <w:rPr>
          <w:rFonts w:eastAsia="Lucida Sans Unicode"/>
          <w:kern w:val="3"/>
          <w:sz w:val="26"/>
          <w:szCs w:val="26"/>
          <w:lang w:eastAsia="zh-CN" w:bidi="hi-IN"/>
        </w:rPr>
        <w:t>дминистраци</w:t>
      </w:r>
      <w:r w:rsidR="009E1D4A" w:rsidRPr="00EF53A4">
        <w:rPr>
          <w:rFonts w:eastAsia="Lucida Sans Unicode"/>
          <w:kern w:val="3"/>
          <w:sz w:val="26"/>
          <w:szCs w:val="26"/>
          <w:lang w:eastAsia="zh-CN" w:bidi="hi-IN"/>
        </w:rPr>
        <w:t>и</w:t>
      </w:r>
      <w:r w:rsidR="009E55A0" w:rsidRPr="00EF53A4">
        <w:rPr>
          <w:rFonts w:eastAsia="Lucida Sans Unicode"/>
          <w:kern w:val="3"/>
          <w:sz w:val="26"/>
          <w:szCs w:val="26"/>
          <w:lang w:eastAsia="zh-CN" w:bidi="hi-IN"/>
        </w:rPr>
        <w:t xml:space="preserve"> городского поселения Рощинский</w:t>
      </w:r>
      <w:r w:rsidR="00112292" w:rsidRPr="00EF53A4">
        <w:rPr>
          <w:rFonts w:eastAsia="Lucida Sans Unicode"/>
          <w:kern w:val="3"/>
          <w:sz w:val="26"/>
          <w:szCs w:val="26"/>
          <w:lang w:eastAsia="zh-CN" w:bidi="hi-IN"/>
        </w:rPr>
        <w:t>:</w:t>
      </w:r>
      <w:r w:rsidR="009E55A0" w:rsidRPr="00EF53A4">
        <w:rPr>
          <w:sz w:val="26"/>
          <w:szCs w:val="26"/>
        </w:rPr>
        <w:t xml:space="preserve"> admrosh.ru</w:t>
      </w:r>
      <w:r w:rsidRPr="00EF53A4">
        <w:rPr>
          <w:sz w:val="26"/>
          <w:szCs w:val="26"/>
        </w:rPr>
        <w:t>.</w:t>
      </w:r>
    </w:p>
    <w:p w:rsidR="003C63DF" w:rsidRPr="00EF53A4" w:rsidRDefault="009E55A0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3.</w:t>
      </w:r>
      <w:r w:rsidR="00375BD5" w:rsidRPr="00EF53A4">
        <w:rPr>
          <w:sz w:val="26"/>
          <w:szCs w:val="26"/>
        </w:rPr>
        <w:t xml:space="preserve"> </w:t>
      </w:r>
      <w:r w:rsidR="003B1707" w:rsidRPr="00EF53A4">
        <w:rPr>
          <w:sz w:val="26"/>
          <w:szCs w:val="26"/>
        </w:rPr>
        <w:t>Настоящее п</w:t>
      </w:r>
      <w:r w:rsidR="003C63DF" w:rsidRPr="00EF53A4">
        <w:rPr>
          <w:sz w:val="26"/>
          <w:szCs w:val="26"/>
        </w:rPr>
        <w:t xml:space="preserve">остановление вступает в силу </w:t>
      </w:r>
      <w:r w:rsidR="003B1707" w:rsidRPr="00EF53A4">
        <w:rPr>
          <w:sz w:val="26"/>
          <w:szCs w:val="26"/>
        </w:rPr>
        <w:t>со дня</w:t>
      </w:r>
      <w:r w:rsidR="003C63DF" w:rsidRPr="00EF53A4">
        <w:rPr>
          <w:sz w:val="26"/>
          <w:szCs w:val="26"/>
        </w:rPr>
        <w:t xml:space="preserve"> его официального опубликования. </w:t>
      </w:r>
    </w:p>
    <w:p w:rsidR="003C63DF" w:rsidRPr="00EF53A4" w:rsidRDefault="00112292" w:rsidP="003B1707">
      <w:pPr>
        <w:spacing w:line="276" w:lineRule="auto"/>
        <w:ind w:left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4.</w:t>
      </w:r>
      <w:r w:rsidR="00375BD5" w:rsidRPr="00EF53A4">
        <w:rPr>
          <w:sz w:val="26"/>
          <w:szCs w:val="26"/>
        </w:rPr>
        <w:t xml:space="preserve"> </w:t>
      </w:r>
      <w:proofErr w:type="gramStart"/>
      <w:r w:rsidR="003B1707" w:rsidRPr="00EF53A4">
        <w:rPr>
          <w:sz w:val="26"/>
          <w:szCs w:val="26"/>
        </w:rPr>
        <w:t>Контроль за</w:t>
      </w:r>
      <w:proofErr w:type="gramEnd"/>
      <w:r w:rsidR="003B1707" w:rsidRPr="00EF53A4">
        <w:rPr>
          <w:sz w:val="26"/>
          <w:szCs w:val="26"/>
        </w:rPr>
        <w:t xml:space="preserve"> ис</w:t>
      </w:r>
      <w:r w:rsidR="003C63DF" w:rsidRPr="00EF53A4">
        <w:rPr>
          <w:sz w:val="26"/>
          <w:szCs w:val="26"/>
        </w:rPr>
        <w:t xml:space="preserve">полнением </w:t>
      </w:r>
      <w:r w:rsidR="003B1707" w:rsidRPr="00EF53A4">
        <w:rPr>
          <w:sz w:val="26"/>
          <w:szCs w:val="26"/>
        </w:rPr>
        <w:t xml:space="preserve">настоящего </w:t>
      </w:r>
      <w:r w:rsidR="003C63DF" w:rsidRPr="00EF53A4">
        <w:rPr>
          <w:sz w:val="26"/>
          <w:szCs w:val="26"/>
        </w:rPr>
        <w:t xml:space="preserve">постановления </w:t>
      </w:r>
      <w:r w:rsidR="00714F34" w:rsidRPr="00EF53A4">
        <w:rPr>
          <w:sz w:val="26"/>
          <w:szCs w:val="26"/>
        </w:rPr>
        <w:t>оставляю за собой.</w:t>
      </w:r>
    </w:p>
    <w:p w:rsidR="003B1707" w:rsidRDefault="003B1707" w:rsidP="003B1707">
      <w:pPr>
        <w:spacing w:line="276" w:lineRule="auto"/>
        <w:ind w:left="567"/>
        <w:jc w:val="both"/>
        <w:rPr>
          <w:sz w:val="26"/>
          <w:szCs w:val="26"/>
        </w:rPr>
      </w:pPr>
    </w:p>
    <w:p w:rsidR="00EF53A4" w:rsidRDefault="00EF53A4" w:rsidP="003B1707">
      <w:pPr>
        <w:spacing w:line="276" w:lineRule="auto"/>
        <w:ind w:left="567"/>
        <w:jc w:val="both"/>
        <w:rPr>
          <w:sz w:val="26"/>
          <w:szCs w:val="26"/>
        </w:rPr>
      </w:pPr>
    </w:p>
    <w:p w:rsidR="00EF53A4" w:rsidRDefault="00EF53A4" w:rsidP="003B1707">
      <w:pPr>
        <w:spacing w:line="276" w:lineRule="auto"/>
        <w:ind w:left="567"/>
        <w:jc w:val="both"/>
        <w:rPr>
          <w:sz w:val="26"/>
          <w:szCs w:val="26"/>
        </w:rPr>
      </w:pPr>
    </w:p>
    <w:p w:rsidR="00EF53A4" w:rsidRPr="00EF53A4" w:rsidRDefault="00EF53A4" w:rsidP="003B1707">
      <w:pPr>
        <w:spacing w:line="276" w:lineRule="auto"/>
        <w:ind w:left="567"/>
        <w:jc w:val="both"/>
        <w:rPr>
          <w:sz w:val="26"/>
          <w:szCs w:val="26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211"/>
        <w:gridCol w:w="4854"/>
      </w:tblGrid>
      <w:tr w:rsidR="00714F34" w:rsidRPr="00EF53A4" w:rsidTr="00052BEC">
        <w:tc>
          <w:tcPr>
            <w:tcW w:w="5211" w:type="dxa"/>
            <w:shd w:val="clear" w:color="auto" w:fill="auto"/>
          </w:tcPr>
          <w:p w:rsidR="00714F34" w:rsidRPr="00EF53A4" w:rsidRDefault="00052BEC" w:rsidP="00EF53A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proofErr w:type="spellStart"/>
            <w:r w:rsidRPr="00EF53A4">
              <w:rPr>
                <w:sz w:val="26"/>
                <w:szCs w:val="26"/>
              </w:rPr>
              <w:t>И.о</w:t>
            </w:r>
            <w:proofErr w:type="spellEnd"/>
            <w:r w:rsidRPr="00EF53A4">
              <w:rPr>
                <w:sz w:val="26"/>
                <w:szCs w:val="26"/>
              </w:rPr>
              <w:t>.</w:t>
            </w:r>
            <w:r w:rsidR="00EF53A4">
              <w:rPr>
                <w:sz w:val="26"/>
                <w:szCs w:val="26"/>
              </w:rPr>
              <w:t xml:space="preserve"> г</w:t>
            </w:r>
            <w:r w:rsidR="00714F34" w:rsidRPr="00EF53A4">
              <w:rPr>
                <w:sz w:val="26"/>
                <w:szCs w:val="26"/>
              </w:rPr>
              <w:t>лав</w:t>
            </w:r>
            <w:r w:rsidRPr="00EF53A4">
              <w:rPr>
                <w:sz w:val="26"/>
                <w:szCs w:val="26"/>
              </w:rPr>
              <w:t>ы</w:t>
            </w:r>
            <w:r w:rsidR="00EF53A4">
              <w:rPr>
                <w:sz w:val="26"/>
                <w:szCs w:val="26"/>
              </w:rPr>
              <w:t xml:space="preserve"> </w:t>
            </w:r>
            <w:r w:rsidR="005169D6" w:rsidRPr="00EF53A4">
              <w:rPr>
                <w:sz w:val="26"/>
                <w:szCs w:val="26"/>
              </w:rPr>
              <w:t>г</w:t>
            </w:r>
            <w:r w:rsidR="000F1069" w:rsidRPr="00EF53A4">
              <w:rPr>
                <w:sz w:val="26"/>
                <w:szCs w:val="26"/>
              </w:rPr>
              <w:t xml:space="preserve">ородского </w:t>
            </w:r>
            <w:r w:rsidR="00714F34" w:rsidRPr="00EF53A4">
              <w:rPr>
                <w:sz w:val="26"/>
                <w:szCs w:val="26"/>
              </w:rPr>
              <w:t xml:space="preserve"> поселения</w:t>
            </w:r>
            <w:r w:rsidR="000F1069" w:rsidRPr="00EF53A4">
              <w:rPr>
                <w:sz w:val="26"/>
                <w:szCs w:val="26"/>
              </w:rPr>
              <w:t xml:space="preserve"> Рощинский</w:t>
            </w:r>
          </w:p>
          <w:p w:rsidR="00714F34" w:rsidRPr="00EF53A4" w:rsidRDefault="00714F34" w:rsidP="003B170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4854" w:type="dxa"/>
            <w:shd w:val="clear" w:color="auto" w:fill="auto"/>
          </w:tcPr>
          <w:p w:rsidR="00914028" w:rsidRPr="00EF53A4" w:rsidRDefault="00EF53A4" w:rsidP="00D97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</w:t>
            </w:r>
            <w:r w:rsidR="00052BEC" w:rsidRPr="00EF53A4">
              <w:rPr>
                <w:sz w:val="26"/>
                <w:szCs w:val="26"/>
              </w:rPr>
              <w:t>Волков В.Н.</w:t>
            </w:r>
          </w:p>
        </w:tc>
      </w:tr>
    </w:tbl>
    <w:p w:rsidR="00052BEC" w:rsidRPr="00052BEC" w:rsidRDefault="00052BEC" w:rsidP="00052BEC">
      <w:pPr>
        <w:jc w:val="center"/>
      </w:pPr>
      <w:r w:rsidRPr="00052BEC">
        <w:rPr>
          <w:b/>
          <w:bCs/>
        </w:rPr>
        <w:lastRenderedPageBreak/>
        <w:t>ПАСПОРТ</w:t>
      </w:r>
    </w:p>
    <w:p w:rsidR="00052BEC" w:rsidRPr="00052BEC" w:rsidRDefault="00052BEC" w:rsidP="00052BEC">
      <w:pPr>
        <w:jc w:val="center"/>
        <w:rPr>
          <w:b/>
          <w:bCs/>
        </w:rPr>
      </w:pPr>
      <w:r w:rsidRPr="00052BEC">
        <w:rPr>
          <w:b/>
        </w:rPr>
        <w:t>муниципальной программы  «Нулевой травматизм»</w:t>
      </w:r>
      <w:r w:rsidRPr="00052BEC">
        <w:rPr>
          <w:b/>
          <w:bCs/>
        </w:rPr>
        <w:t xml:space="preserve"> </w:t>
      </w:r>
    </w:p>
    <w:p w:rsidR="00052BEC" w:rsidRPr="00052BEC" w:rsidRDefault="00052BEC" w:rsidP="00052BEC">
      <w:pPr>
        <w:jc w:val="center"/>
        <w:rPr>
          <w:b/>
          <w:bCs/>
        </w:rPr>
      </w:pPr>
      <w:r w:rsidRPr="00052BEC">
        <w:rPr>
          <w:b/>
          <w:bCs/>
        </w:rPr>
        <w:t xml:space="preserve">администрации  городского поселения Рощинский </w:t>
      </w:r>
    </w:p>
    <w:p w:rsidR="00052BEC" w:rsidRPr="00052BEC" w:rsidRDefault="00052BEC" w:rsidP="00052BEC">
      <w:pPr>
        <w:jc w:val="center"/>
        <w:rPr>
          <w:b/>
          <w:bCs/>
        </w:rPr>
      </w:pPr>
      <w:r w:rsidRPr="00052BEC">
        <w:rPr>
          <w:b/>
          <w:bCs/>
        </w:rPr>
        <w:t xml:space="preserve">муниципального района </w:t>
      </w:r>
      <w:proofErr w:type="gramStart"/>
      <w:r w:rsidRPr="00052BEC">
        <w:rPr>
          <w:b/>
          <w:bCs/>
        </w:rPr>
        <w:t>Волжский</w:t>
      </w:r>
      <w:proofErr w:type="gramEnd"/>
      <w:r w:rsidRPr="00052BEC">
        <w:rPr>
          <w:b/>
          <w:bCs/>
        </w:rPr>
        <w:t xml:space="preserve">  Самарской области</w:t>
      </w:r>
    </w:p>
    <w:p w:rsidR="00052BEC" w:rsidRPr="00052BEC" w:rsidRDefault="00052BEC" w:rsidP="00052BEC">
      <w:pPr>
        <w:jc w:val="center"/>
        <w:rPr>
          <w:b/>
        </w:rPr>
      </w:pPr>
      <w:r w:rsidRPr="00052BEC">
        <w:rPr>
          <w:b/>
        </w:rPr>
        <w:t xml:space="preserve"> на 2022-2024 годы</w:t>
      </w:r>
    </w:p>
    <w:p w:rsidR="00052BEC" w:rsidRPr="00052BEC" w:rsidRDefault="00052BEC" w:rsidP="00052BEC">
      <w:pPr>
        <w:tabs>
          <w:tab w:val="left" w:pos="5100"/>
          <w:tab w:val="left" w:pos="7650"/>
        </w:tabs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804"/>
      </w:tblGrid>
      <w:tr w:rsidR="00052BEC" w:rsidRPr="00052BEC" w:rsidTr="00EF53A4">
        <w:tc>
          <w:tcPr>
            <w:tcW w:w="3509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52BEC">
              <w:rPr>
                <w:b/>
              </w:rPr>
              <w:t xml:space="preserve">Наименование </w:t>
            </w:r>
            <w:hyperlink r:id="rId10" w:anchor="YANDEX_162" w:history="1"/>
            <w:r w:rsidRPr="00052BEC">
              <w:rPr>
                <w:b/>
              </w:rPr>
              <w:t> Программы</w:t>
            </w:r>
          </w:p>
        </w:tc>
        <w:tc>
          <w:tcPr>
            <w:tcW w:w="6804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proofErr w:type="gramStart"/>
            <w:r w:rsidRPr="00052BEC">
              <w:t xml:space="preserve">Муниципальная  </w:t>
            </w:r>
            <w:hyperlink r:id="rId11" w:anchor="YANDEX_163" w:history="1"/>
            <w:r w:rsidRPr="00052BEC">
              <w:t> программа </w:t>
            </w:r>
            <w:hyperlink r:id="rId12" w:anchor="YANDEX_165" w:history="1"/>
            <w:r w:rsidRPr="00052BEC">
              <w:t xml:space="preserve"> «Нулевой травматизм»</w:t>
            </w:r>
            <w:r w:rsidRPr="00052BEC">
              <w:rPr>
                <w:bCs/>
              </w:rPr>
              <w:t xml:space="preserve"> администрации  городского поселения Рощинский муниципального района Волжский  Самарской области </w:t>
            </w:r>
            <w:r w:rsidRPr="00052BEC">
              <w:t xml:space="preserve"> на 2022-2024 годы (далее - Программа).</w:t>
            </w:r>
            <w:proofErr w:type="gramEnd"/>
          </w:p>
        </w:tc>
      </w:tr>
      <w:tr w:rsidR="00052BEC" w:rsidRPr="00052BEC" w:rsidTr="00EF53A4">
        <w:tc>
          <w:tcPr>
            <w:tcW w:w="3509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52BEC">
              <w:rPr>
                <w:b/>
              </w:rPr>
              <w:t>Основания для разработки</w:t>
            </w:r>
          </w:p>
        </w:tc>
        <w:tc>
          <w:tcPr>
            <w:tcW w:w="6804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- Федеральный Закон от 06.10.2003 № 131-ФЗ «Об общих принципах организации местного самоуправления в Российской Федерации».</w:t>
            </w:r>
            <w:hyperlink r:id="rId13" w:anchor="YANDEX_177" w:history="1"/>
            <w:hyperlink r:id="rId14" w:anchor="YANDEX_179" w:history="1"/>
          </w:p>
        </w:tc>
      </w:tr>
      <w:tr w:rsidR="00052BEC" w:rsidRPr="00052BEC" w:rsidTr="00EF53A4">
        <w:tc>
          <w:tcPr>
            <w:tcW w:w="3509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52BEC">
              <w:rPr>
                <w:b/>
              </w:rPr>
              <w:t xml:space="preserve">Основные разработчики </w:t>
            </w:r>
            <w:hyperlink r:id="rId15" w:anchor="YANDEX_178" w:history="1"/>
            <w:r w:rsidRPr="00052BEC">
              <w:rPr>
                <w:b/>
              </w:rPr>
              <w:t> Программы </w:t>
            </w:r>
            <w:hyperlink r:id="rId16" w:anchor="YANDEX_180" w:history="1"/>
          </w:p>
        </w:tc>
        <w:tc>
          <w:tcPr>
            <w:tcW w:w="6804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rPr>
                <w:bCs/>
              </w:rPr>
              <w:t xml:space="preserve">Администрации городского поселения Рощинский муниципального района </w:t>
            </w:r>
            <w:proofErr w:type="gramStart"/>
            <w:r w:rsidRPr="00052BEC">
              <w:rPr>
                <w:bCs/>
              </w:rPr>
              <w:t>Волжский</w:t>
            </w:r>
            <w:proofErr w:type="gramEnd"/>
            <w:r w:rsidRPr="00052BEC">
              <w:rPr>
                <w:bCs/>
              </w:rPr>
              <w:t xml:space="preserve">  Самарской области.</w:t>
            </w:r>
            <w:r w:rsidRPr="00052BEC">
              <w:t xml:space="preserve"> </w:t>
            </w:r>
          </w:p>
        </w:tc>
      </w:tr>
      <w:tr w:rsidR="00052BEC" w:rsidRPr="00052BEC" w:rsidTr="00EF53A4">
        <w:tc>
          <w:tcPr>
            <w:tcW w:w="3509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52BEC">
              <w:rPr>
                <w:b/>
              </w:rPr>
              <w:t xml:space="preserve">Цели </w:t>
            </w:r>
            <w:hyperlink r:id="rId17" w:anchor="YANDEX_181" w:history="1"/>
            <w:r w:rsidRPr="00052BEC">
              <w:rPr>
                <w:b/>
              </w:rPr>
              <w:t> Программы</w:t>
            </w:r>
          </w:p>
        </w:tc>
        <w:tc>
          <w:tcPr>
            <w:tcW w:w="6804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1. Обеспечение безопасности и здоровья работников на рабочем месте;</w:t>
            </w:r>
          </w:p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2. Предотвращение несчастных случаев на производстве;</w:t>
            </w:r>
          </w:p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</w:tc>
      </w:tr>
      <w:tr w:rsidR="00052BEC" w:rsidRPr="00052BEC" w:rsidTr="00EF53A4">
        <w:trPr>
          <w:trHeight w:val="845"/>
        </w:trPr>
        <w:tc>
          <w:tcPr>
            <w:tcW w:w="3509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52BEC">
              <w:rPr>
                <w:b/>
              </w:rPr>
              <w:t xml:space="preserve">Задачи </w:t>
            </w:r>
            <w:hyperlink r:id="rId18" w:anchor="YANDEX_193" w:history="1"/>
            <w:r w:rsidRPr="00052BEC">
              <w:rPr>
                <w:b/>
              </w:rPr>
              <w:t> Программы</w:t>
            </w:r>
          </w:p>
        </w:tc>
        <w:tc>
          <w:tcPr>
            <w:tcW w:w="6804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1. Снижение рисков несчастных случаев на производстве;</w:t>
            </w:r>
          </w:p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2. Внедрение системы управления профессиональными рисками.</w:t>
            </w:r>
          </w:p>
        </w:tc>
      </w:tr>
      <w:tr w:rsidR="00052BEC" w:rsidRPr="00052BEC" w:rsidTr="00EF53A4">
        <w:tc>
          <w:tcPr>
            <w:tcW w:w="3509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52BEC">
              <w:rPr>
                <w:b/>
              </w:rPr>
              <w:t xml:space="preserve">Период реализации </w:t>
            </w:r>
            <w:hyperlink r:id="rId19" w:anchor="YANDEX_213" w:history="1"/>
            <w:r w:rsidRPr="00052BEC">
              <w:rPr>
                <w:b/>
              </w:rPr>
              <w:t> Программы</w:t>
            </w:r>
          </w:p>
        </w:tc>
        <w:tc>
          <w:tcPr>
            <w:tcW w:w="6804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2022 - 2024 годы.</w:t>
            </w:r>
          </w:p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</w:rPr>
            </w:pPr>
          </w:p>
        </w:tc>
      </w:tr>
      <w:tr w:rsidR="00052BEC" w:rsidRPr="00052BEC" w:rsidTr="00EF53A4">
        <w:tc>
          <w:tcPr>
            <w:tcW w:w="3509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52BEC">
              <w:rPr>
                <w:b/>
              </w:rPr>
              <w:t xml:space="preserve">Объемы и источники финансирования </w:t>
            </w:r>
            <w:hyperlink r:id="rId20" w:anchor="YANDEX_214" w:history="1"/>
            <w:r w:rsidRPr="00052BEC">
              <w:rPr>
                <w:b/>
              </w:rPr>
              <w:t> Программы</w:t>
            </w:r>
          </w:p>
        </w:tc>
        <w:tc>
          <w:tcPr>
            <w:tcW w:w="6804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 xml:space="preserve">Общий объем финансирования – 656 000,00 рублей, из них </w:t>
            </w:r>
          </w:p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2022 год –214 000,00 рублей;</w:t>
            </w:r>
          </w:p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2023 год –214 000,00 рублей;</w:t>
            </w:r>
          </w:p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2024 год –228 000,00 рублей.</w:t>
            </w:r>
          </w:p>
        </w:tc>
      </w:tr>
      <w:tr w:rsidR="00052BEC" w:rsidRPr="00052BEC" w:rsidTr="00EF53A4">
        <w:tc>
          <w:tcPr>
            <w:tcW w:w="3509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jc w:val="center"/>
              <w:rPr>
                <w:b/>
              </w:rPr>
            </w:pPr>
            <w:r w:rsidRPr="00052BEC">
              <w:rPr>
                <w:b/>
              </w:rPr>
              <w:t xml:space="preserve">Ожидаемые конечные результаты реализации </w:t>
            </w:r>
            <w:hyperlink r:id="rId21" w:anchor="YANDEX_215" w:history="1"/>
            <w:r w:rsidRPr="00052BEC">
              <w:rPr>
                <w:b/>
              </w:rPr>
              <w:t> Программы</w:t>
            </w:r>
          </w:p>
        </w:tc>
        <w:tc>
          <w:tcPr>
            <w:tcW w:w="6804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Снижение количества несчастных случаев и случаев травматизма на производстве.</w:t>
            </w:r>
          </w:p>
        </w:tc>
      </w:tr>
      <w:tr w:rsidR="00052BEC" w:rsidRPr="00052BEC" w:rsidTr="00EF53A4">
        <w:tc>
          <w:tcPr>
            <w:tcW w:w="3509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jc w:val="center"/>
              <w:rPr>
                <w:b/>
              </w:rPr>
            </w:pPr>
            <w:r w:rsidRPr="00052BEC">
              <w:rPr>
                <w:b/>
              </w:rPr>
              <w:t xml:space="preserve">Система организации </w:t>
            </w:r>
            <w:proofErr w:type="gramStart"/>
            <w:r w:rsidRPr="00052BEC">
              <w:rPr>
                <w:b/>
              </w:rPr>
              <w:t>контроля за</w:t>
            </w:r>
            <w:proofErr w:type="gramEnd"/>
            <w:r w:rsidRPr="00052BEC">
              <w:rPr>
                <w:b/>
              </w:rPr>
              <w:t xml:space="preserve"> исполнением </w:t>
            </w:r>
            <w:hyperlink r:id="rId22" w:anchor="YANDEX_220" w:history="1"/>
            <w:r w:rsidRPr="00052BEC">
              <w:rPr>
                <w:b/>
              </w:rPr>
              <w:t> Программы</w:t>
            </w:r>
          </w:p>
        </w:tc>
        <w:tc>
          <w:tcPr>
            <w:tcW w:w="6804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proofErr w:type="gramStart"/>
            <w:r w:rsidRPr="00052BEC">
              <w:t xml:space="preserve">Контроль за ходом исполнения </w:t>
            </w:r>
            <w:hyperlink r:id="rId23" w:anchor="YANDEX_221" w:history="1"/>
            <w:r w:rsidRPr="00052BEC">
              <w:t> Программы </w:t>
            </w:r>
            <w:hyperlink r:id="rId24" w:anchor="YANDEX_223" w:history="1"/>
            <w:r w:rsidRPr="00052BEC">
              <w:t xml:space="preserve"> осуществляет Глава </w:t>
            </w:r>
            <w:r w:rsidRPr="00052BEC">
              <w:rPr>
                <w:bCs/>
              </w:rPr>
              <w:t xml:space="preserve">городского поселения Рощинский муниципального района Волжский  Самарской области. </w:t>
            </w:r>
            <w:r w:rsidRPr="00052BEC">
              <w:t xml:space="preserve"> </w:t>
            </w:r>
            <w:proofErr w:type="gramEnd"/>
          </w:p>
        </w:tc>
      </w:tr>
    </w:tbl>
    <w:p w:rsidR="00052BEC" w:rsidRPr="00052BEC" w:rsidRDefault="00052BEC" w:rsidP="00052BEC">
      <w:pPr>
        <w:ind w:firstLine="567"/>
        <w:jc w:val="center"/>
        <w:rPr>
          <w:b/>
        </w:rPr>
      </w:pPr>
      <w:bookmarkStart w:id="0" w:name="YANDEX_34"/>
      <w:bookmarkEnd w:id="0"/>
    </w:p>
    <w:p w:rsidR="00052BEC" w:rsidRPr="00EF53A4" w:rsidRDefault="00052BEC" w:rsidP="00052BEC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EF53A4">
        <w:rPr>
          <w:b/>
          <w:sz w:val="26"/>
          <w:szCs w:val="26"/>
        </w:rPr>
        <w:t>Общие положения.</w:t>
      </w:r>
    </w:p>
    <w:p w:rsidR="00052BEC" w:rsidRPr="00EF53A4" w:rsidRDefault="00052BEC" w:rsidP="00052BEC">
      <w:pPr>
        <w:ind w:left="927"/>
        <w:rPr>
          <w:b/>
          <w:sz w:val="26"/>
          <w:szCs w:val="26"/>
        </w:rPr>
      </w:pP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1.1. Настоящая программа «Нулевого травматизма» (далее – Программа) разработана в целях обеспечения безопасных условий труда и предотвращения несчастных случаев на производстве.</w:t>
      </w: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052BEC" w:rsidRPr="00EF53A4" w:rsidRDefault="00052BEC" w:rsidP="00052BEC">
      <w:pPr>
        <w:ind w:firstLine="567"/>
        <w:jc w:val="center"/>
        <w:rPr>
          <w:b/>
          <w:sz w:val="26"/>
          <w:szCs w:val="26"/>
        </w:rPr>
      </w:pPr>
    </w:p>
    <w:p w:rsidR="00052BEC" w:rsidRPr="00EF53A4" w:rsidRDefault="00052BEC" w:rsidP="00052BEC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EF53A4">
        <w:rPr>
          <w:b/>
          <w:sz w:val="26"/>
          <w:szCs w:val="26"/>
        </w:rPr>
        <w:t>Цели.</w:t>
      </w:r>
    </w:p>
    <w:p w:rsidR="00052BEC" w:rsidRPr="00EF53A4" w:rsidRDefault="00052BEC" w:rsidP="00052BEC">
      <w:pPr>
        <w:ind w:left="927"/>
        <w:rPr>
          <w:b/>
          <w:sz w:val="26"/>
          <w:szCs w:val="26"/>
        </w:rPr>
      </w:pP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2.1. Обеспечение безопасности и здоровья работников на рабочем месте.</w:t>
      </w: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 xml:space="preserve">2.2. Предотвращение несчастных случаев в помещениях Администрации, при выездах на места. </w:t>
      </w: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lastRenderedPageBreak/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</w:p>
    <w:p w:rsidR="00052BEC" w:rsidRPr="00EF53A4" w:rsidRDefault="00052BEC" w:rsidP="00052BEC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EF53A4">
        <w:rPr>
          <w:b/>
          <w:sz w:val="26"/>
          <w:szCs w:val="26"/>
        </w:rPr>
        <w:t>Задачи.</w:t>
      </w:r>
    </w:p>
    <w:p w:rsidR="00052BEC" w:rsidRPr="00EF53A4" w:rsidRDefault="00052BEC" w:rsidP="00052BEC">
      <w:pPr>
        <w:ind w:left="927"/>
        <w:rPr>
          <w:b/>
          <w:sz w:val="26"/>
          <w:szCs w:val="26"/>
        </w:rPr>
      </w:pP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3.1. Снижение рисков несчастных случаев в помещениях Администрации, при выездах на места.</w:t>
      </w: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3.2. Внедрение системы управления профессиональными рисками.</w:t>
      </w:r>
    </w:p>
    <w:p w:rsidR="00052BEC" w:rsidRPr="00EF53A4" w:rsidRDefault="00052BEC" w:rsidP="00052BEC">
      <w:pPr>
        <w:ind w:firstLine="567"/>
        <w:jc w:val="both"/>
        <w:rPr>
          <w:b/>
          <w:sz w:val="26"/>
          <w:szCs w:val="26"/>
        </w:rPr>
      </w:pPr>
    </w:p>
    <w:p w:rsidR="00052BEC" w:rsidRPr="00EF53A4" w:rsidRDefault="00052BEC" w:rsidP="00052BEC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EF53A4">
        <w:rPr>
          <w:b/>
          <w:sz w:val="26"/>
          <w:szCs w:val="26"/>
        </w:rPr>
        <w:t>Принципы.</w:t>
      </w:r>
    </w:p>
    <w:p w:rsidR="00052BEC" w:rsidRPr="00EF53A4" w:rsidRDefault="00052BEC" w:rsidP="00052BEC">
      <w:pPr>
        <w:ind w:left="927"/>
        <w:rPr>
          <w:b/>
          <w:sz w:val="26"/>
          <w:szCs w:val="26"/>
        </w:rPr>
      </w:pP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4.1. Приоритет жизни работника и его здоровья.</w:t>
      </w: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4.3. Вовлечение работников в обеспечение безопасных условий и охраны труда.</w:t>
      </w: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4.4. Оценка и управление рисками в помещениях Администрации, при выездах на места, проведение регулярных аудитов безопасности.</w:t>
      </w: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4.5. Непрерывное обучение и информирование работников по вопросам охраны труда.</w:t>
      </w:r>
    </w:p>
    <w:p w:rsidR="00052BEC" w:rsidRPr="00EF53A4" w:rsidRDefault="00052BEC" w:rsidP="00052BEC">
      <w:pPr>
        <w:ind w:firstLine="567"/>
        <w:jc w:val="both"/>
        <w:rPr>
          <w:b/>
          <w:sz w:val="26"/>
          <w:szCs w:val="26"/>
        </w:rPr>
      </w:pPr>
    </w:p>
    <w:p w:rsidR="00052BEC" w:rsidRPr="00EF53A4" w:rsidRDefault="00052BEC" w:rsidP="00052BEC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EF53A4">
        <w:rPr>
          <w:b/>
          <w:sz w:val="26"/>
          <w:szCs w:val="26"/>
        </w:rPr>
        <w:t>Основные направления.</w:t>
      </w:r>
    </w:p>
    <w:p w:rsidR="00052BEC" w:rsidRPr="00EF53A4" w:rsidRDefault="00052BEC" w:rsidP="00052BEC">
      <w:pPr>
        <w:ind w:left="927"/>
        <w:rPr>
          <w:b/>
          <w:sz w:val="26"/>
          <w:szCs w:val="26"/>
        </w:rPr>
      </w:pP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5.1. Программой предусмотрена реализация скоординированных действий по следующим основным направлениям:</w:t>
      </w: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5.1.2. Обеспечение безопасности работника на рабочем месте.</w:t>
      </w: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5.1.3. Проведение специальной оценки условий труда.</w:t>
      </w: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5.1.4.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5.1.5. Проведение дней охраны труда и иных мероприятий по вопросам охраны труда.</w:t>
      </w: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5.1.6.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 xml:space="preserve">5.1.7. Организация </w:t>
      </w:r>
      <w:proofErr w:type="gramStart"/>
      <w:r w:rsidRPr="00EF53A4">
        <w:rPr>
          <w:sz w:val="26"/>
          <w:szCs w:val="26"/>
        </w:rPr>
        <w:t>контроля за</w:t>
      </w:r>
      <w:proofErr w:type="gramEnd"/>
      <w:r w:rsidRPr="00EF53A4">
        <w:rPr>
          <w:sz w:val="26"/>
          <w:szCs w:val="26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5.1.8. Проведение периодических (в течение трудовой деятельности) медицинских осмотров работников.</w:t>
      </w: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5.1.9.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5.1.10. Разработка и утверждение правил и инструкций по охране труда для работников.</w:t>
      </w: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>5.1.11.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t xml:space="preserve">5.1.12. Привлечение к сотрудничеству в вопросах улучшения условий труда и </w:t>
      </w:r>
      <w:proofErr w:type="gramStart"/>
      <w:r w:rsidRPr="00EF53A4">
        <w:rPr>
          <w:sz w:val="26"/>
          <w:szCs w:val="26"/>
        </w:rPr>
        <w:t>контроля за</w:t>
      </w:r>
      <w:proofErr w:type="gramEnd"/>
      <w:r w:rsidRPr="00EF53A4">
        <w:rPr>
          <w:sz w:val="26"/>
          <w:szCs w:val="26"/>
        </w:rPr>
        <w:t xml:space="preserve"> охраной труда членов трудового коллектива.</w:t>
      </w:r>
    </w:p>
    <w:p w:rsidR="00052BEC" w:rsidRPr="00EF53A4" w:rsidRDefault="00052BEC" w:rsidP="00052BEC">
      <w:pPr>
        <w:ind w:firstLine="567"/>
        <w:jc w:val="both"/>
        <w:rPr>
          <w:sz w:val="26"/>
          <w:szCs w:val="26"/>
        </w:rPr>
      </w:pPr>
      <w:r w:rsidRPr="00EF53A4">
        <w:rPr>
          <w:sz w:val="26"/>
          <w:szCs w:val="26"/>
        </w:rPr>
        <w:lastRenderedPageBreak/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052BEC" w:rsidRPr="00052BEC" w:rsidRDefault="00052BEC" w:rsidP="00052BEC">
      <w:pPr>
        <w:tabs>
          <w:tab w:val="left" w:pos="5100"/>
          <w:tab w:val="left" w:pos="7650"/>
        </w:tabs>
        <w:ind w:firstLine="567"/>
        <w:jc w:val="center"/>
        <w:rPr>
          <w:b/>
          <w:bCs/>
        </w:rPr>
      </w:pPr>
    </w:p>
    <w:p w:rsidR="00052BEC" w:rsidRPr="00052BEC" w:rsidRDefault="00052BEC" w:rsidP="00052BEC">
      <w:pPr>
        <w:tabs>
          <w:tab w:val="left" w:pos="5100"/>
          <w:tab w:val="left" w:pos="7650"/>
        </w:tabs>
        <w:jc w:val="center"/>
        <w:rPr>
          <w:b/>
          <w:bCs/>
        </w:rPr>
        <w:sectPr w:rsidR="00052BEC" w:rsidRPr="00052BEC" w:rsidSect="0033142C">
          <w:headerReference w:type="default" r:id="rId25"/>
          <w:pgSz w:w="11906" w:h="16838"/>
          <w:pgMar w:top="993" w:right="561" w:bottom="993" w:left="1140" w:header="567" w:footer="567" w:gutter="0"/>
          <w:cols w:space="720"/>
          <w:titlePg/>
          <w:docGrid w:linePitch="360"/>
        </w:sectPr>
      </w:pPr>
    </w:p>
    <w:p w:rsidR="00052BEC" w:rsidRPr="00052BEC" w:rsidRDefault="00052BEC" w:rsidP="00052BEC">
      <w:pPr>
        <w:spacing w:line="240" w:lineRule="atLeast"/>
        <w:ind w:firstLine="4536"/>
        <w:jc w:val="right"/>
      </w:pPr>
      <w:r w:rsidRPr="00052BEC">
        <w:lastRenderedPageBreak/>
        <w:t>ПРИЛОЖЕНИЕ</w:t>
      </w:r>
    </w:p>
    <w:p w:rsidR="00052BEC" w:rsidRPr="00052BEC" w:rsidRDefault="00052BEC" w:rsidP="00052BEC">
      <w:pPr>
        <w:spacing w:line="240" w:lineRule="atLeast"/>
        <w:ind w:firstLine="4536"/>
        <w:jc w:val="right"/>
        <w:rPr>
          <w:bCs/>
        </w:rPr>
      </w:pPr>
      <w:r w:rsidRPr="00052BEC">
        <w:t xml:space="preserve"> к программе «Нулевой травматизм»</w:t>
      </w:r>
      <w:r w:rsidRPr="00052BEC">
        <w:rPr>
          <w:bCs/>
        </w:rPr>
        <w:t xml:space="preserve"> </w:t>
      </w:r>
    </w:p>
    <w:p w:rsidR="00052BEC" w:rsidRPr="00052BEC" w:rsidRDefault="00052BEC" w:rsidP="00052BEC">
      <w:pPr>
        <w:spacing w:line="240" w:lineRule="atLeast"/>
        <w:ind w:firstLine="4536"/>
        <w:jc w:val="right"/>
      </w:pPr>
      <w:r w:rsidRPr="00052BEC">
        <w:rPr>
          <w:bCs/>
        </w:rPr>
        <w:t xml:space="preserve">администрации  городского поселения Рощинский муниципального района </w:t>
      </w:r>
      <w:proofErr w:type="gramStart"/>
      <w:r w:rsidRPr="00052BEC">
        <w:rPr>
          <w:bCs/>
        </w:rPr>
        <w:t>Волжский</w:t>
      </w:r>
      <w:proofErr w:type="gramEnd"/>
      <w:r w:rsidRPr="00052BEC">
        <w:rPr>
          <w:bCs/>
        </w:rPr>
        <w:t xml:space="preserve">  Самарской области  на 2022-2024</w:t>
      </w:r>
      <w:r w:rsidR="00EF53A4">
        <w:rPr>
          <w:bCs/>
        </w:rPr>
        <w:t xml:space="preserve"> </w:t>
      </w:r>
      <w:r w:rsidRPr="00052BEC">
        <w:t xml:space="preserve">годы </w:t>
      </w:r>
    </w:p>
    <w:p w:rsidR="00052BEC" w:rsidRDefault="00052BEC" w:rsidP="00052BEC">
      <w:pPr>
        <w:jc w:val="center"/>
        <w:rPr>
          <w:b/>
        </w:rPr>
      </w:pPr>
    </w:p>
    <w:p w:rsidR="00EF53A4" w:rsidRPr="00052BEC" w:rsidRDefault="00EF53A4" w:rsidP="00052BEC">
      <w:pPr>
        <w:jc w:val="center"/>
        <w:rPr>
          <w:b/>
        </w:rPr>
      </w:pPr>
    </w:p>
    <w:p w:rsidR="00052BEC" w:rsidRPr="00052BEC" w:rsidRDefault="00052BEC" w:rsidP="00052BEC">
      <w:pPr>
        <w:jc w:val="center"/>
        <w:rPr>
          <w:b/>
        </w:rPr>
      </w:pPr>
      <w:r w:rsidRPr="00052BEC">
        <w:rPr>
          <w:b/>
        </w:rPr>
        <w:t>ПЕРЕЧЕНЬ МЕРОПРИЯТИЙ</w:t>
      </w:r>
    </w:p>
    <w:p w:rsidR="00052BEC" w:rsidRPr="00052BEC" w:rsidRDefault="00052BEC" w:rsidP="00052BEC">
      <w:pPr>
        <w:jc w:val="center"/>
        <w:rPr>
          <w:b/>
        </w:rPr>
      </w:pPr>
      <w:r w:rsidRPr="00052BEC">
        <w:rPr>
          <w:b/>
        </w:rPr>
        <w:t>по реализации муниципальной программы «Нулевого травматизма»</w:t>
      </w:r>
    </w:p>
    <w:p w:rsidR="00052BEC" w:rsidRPr="00052BEC" w:rsidRDefault="00052BEC" w:rsidP="00052BEC">
      <w:pPr>
        <w:jc w:val="center"/>
        <w:rPr>
          <w:b/>
        </w:rPr>
      </w:pPr>
      <w:r w:rsidRPr="00052BEC">
        <w:rPr>
          <w:b/>
          <w:bCs/>
        </w:rPr>
        <w:t xml:space="preserve"> в Администрации  городского поселения Рощинский муниципального района </w:t>
      </w:r>
      <w:proofErr w:type="gramStart"/>
      <w:r w:rsidRPr="00052BEC">
        <w:rPr>
          <w:b/>
          <w:bCs/>
        </w:rPr>
        <w:t>Волжский</w:t>
      </w:r>
      <w:proofErr w:type="gramEnd"/>
      <w:r w:rsidRPr="00052BEC">
        <w:rPr>
          <w:b/>
          <w:bCs/>
        </w:rPr>
        <w:t xml:space="preserve">  Самарской области</w:t>
      </w:r>
      <w:r w:rsidRPr="00052BEC">
        <w:rPr>
          <w:bCs/>
        </w:rPr>
        <w:t xml:space="preserve"> </w:t>
      </w:r>
      <w:r w:rsidRPr="00052BEC">
        <w:rPr>
          <w:b/>
          <w:bCs/>
        </w:rPr>
        <w:t xml:space="preserve">на 2022-2024годы   </w:t>
      </w:r>
    </w:p>
    <w:tbl>
      <w:tblPr>
        <w:tblW w:w="10617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3402"/>
        <w:gridCol w:w="1985"/>
        <w:gridCol w:w="1275"/>
        <w:gridCol w:w="1134"/>
        <w:gridCol w:w="992"/>
        <w:gridCol w:w="992"/>
      </w:tblGrid>
      <w:tr w:rsidR="00052BEC" w:rsidRPr="00052BEC" w:rsidTr="00052BEC">
        <w:trPr>
          <w:tblCellSpacing w:w="0" w:type="dxa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№ </w:t>
            </w:r>
            <w:proofErr w:type="gramStart"/>
            <w:r w:rsidRPr="00052BEC">
              <w:t>п</w:t>
            </w:r>
            <w:proofErr w:type="gramEnd"/>
            <w:r w:rsidRPr="00052BEC">
              <w:t>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Ответственные исполнители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Срок </w:t>
            </w:r>
            <w:r w:rsidRPr="00052BEC">
              <w:br/>
              <w:t>исполнения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Объём финансирования, </w:t>
            </w:r>
            <w:r w:rsidRPr="00052BEC">
              <w:br/>
              <w:t>тыс. рублей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BEC" w:rsidRPr="00052BEC" w:rsidRDefault="00052BEC" w:rsidP="00052BEC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BEC" w:rsidRPr="00052BEC" w:rsidRDefault="00052BEC" w:rsidP="00052BE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BEC" w:rsidRPr="00052BEC" w:rsidRDefault="00052BEC" w:rsidP="00052BEC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BEC" w:rsidRPr="00052BEC" w:rsidRDefault="00052BEC" w:rsidP="00052B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2024г.</w:t>
            </w:r>
          </w:p>
        </w:tc>
      </w:tr>
      <w:tr w:rsidR="00052BEC" w:rsidRPr="00052BEC" w:rsidTr="00052BEC">
        <w:trPr>
          <w:trHeight w:val="176"/>
          <w:tblHeader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  <w:rPr>
                <w:i/>
              </w:rPr>
            </w:pPr>
            <w:r w:rsidRPr="00052BEC">
              <w:rPr>
                <w:i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  <w:rPr>
                <w:i/>
              </w:rPr>
            </w:pPr>
            <w:r w:rsidRPr="00052BEC">
              <w:rPr>
                <w:i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  <w:rPr>
                <w:i/>
              </w:rPr>
            </w:pPr>
            <w:r w:rsidRPr="00052BEC">
              <w:rPr>
                <w:i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  <w:rPr>
                <w:i/>
              </w:rPr>
            </w:pPr>
            <w:r w:rsidRPr="00052BEC"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  <w:rPr>
                <w:i/>
              </w:rPr>
            </w:pPr>
            <w:r w:rsidRPr="00052BEC">
              <w:rPr>
                <w:i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  <w:rPr>
                <w:i/>
              </w:rPr>
            </w:pPr>
            <w:r w:rsidRPr="00052BEC">
              <w:rPr>
                <w:i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  <w:rPr>
                <w:i/>
              </w:rPr>
            </w:pPr>
            <w:r w:rsidRPr="00052BEC">
              <w:rPr>
                <w:i/>
              </w:rPr>
              <w:t>7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Организация работы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Назначение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январь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Анализ информации о состоянии условий и охраны труда 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Систематизация информации о состоянии условий и охраны труда 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Обеспечение наличия комплекта нормативных правовых актов, </w:t>
            </w:r>
            <w:r w:rsidRPr="00052BEC"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1.4.1.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Составление перечня </w:t>
            </w:r>
            <w:proofErr w:type="gramStart"/>
            <w:r w:rsidRPr="00052BEC">
              <w:t>имеющихся</w:t>
            </w:r>
            <w:proofErr w:type="gramEnd"/>
            <w:r w:rsidRPr="00052BEC">
              <w:t xml:space="preserve"> НПА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1.4.2.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Оценка актуальности </w:t>
            </w:r>
            <w:proofErr w:type="gramStart"/>
            <w:r w:rsidRPr="00052BEC">
              <w:t>имеющихся</w:t>
            </w:r>
            <w:proofErr w:type="gramEnd"/>
            <w:r w:rsidRPr="00052BEC">
              <w:t xml:space="preserve"> НПА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1.4.3.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spacing w:before="120" w:after="100" w:afterAutospacing="1" w:line="200" w:lineRule="atLeast"/>
              <w:jc w:val="center"/>
            </w:pPr>
            <w:r w:rsidRPr="00052BEC">
              <w:t xml:space="preserve">Оценка потребности и приобретение НПА по охране труда, в </w:t>
            </w:r>
            <w:proofErr w:type="spellStart"/>
            <w:r w:rsidRPr="00052BEC">
              <w:t>т.ч</w:t>
            </w:r>
            <w:proofErr w:type="spellEnd"/>
            <w:r w:rsidRPr="00052BEC">
              <w:t xml:space="preserve">. в электронном виде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spacing w:before="120" w:after="100" w:afterAutospacing="1" w:line="200" w:lineRule="atLeast"/>
              <w:jc w:val="center"/>
            </w:pPr>
            <w:r w:rsidRPr="00052BEC"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Согласование </w:t>
            </w:r>
            <w:r w:rsidRPr="00052BEC">
              <w:lastRenderedPageBreak/>
              <w:t>разрабатываемой в Администрации проектной и другой документации в части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lastRenderedPageBreak/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lastRenderedPageBreak/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lastRenderedPageBreak/>
              <w:t>постоянн</w:t>
            </w:r>
            <w:r w:rsidRPr="00052BEC">
              <w:lastRenderedPageBreak/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lastRenderedPageBreak/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lastRenderedPageBreak/>
              <w:t>1.7.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Организация дней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 раз в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Осуществление </w:t>
            </w:r>
            <w:proofErr w:type="gramStart"/>
            <w:r w:rsidRPr="00052BEC">
              <w:t>контроля за</w:t>
            </w:r>
            <w:proofErr w:type="gramEnd"/>
            <w:r w:rsidRPr="00052BEC">
              <w:t xml:space="preserve"> соблюдением работниками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Назначение уполномоченного (доверенного) лица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  <w:rPr>
                <w:spacing w:val="-16"/>
              </w:rPr>
            </w:pPr>
            <w:r w:rsidRPr="00052BEC">
              <w:rPr>
                <w:spacing w:val="-16"/>
              </w:rPr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 xml:space="preserve">городского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Обеспечение работы ответственного за организацию по охране труда в целях организации совместных действий работодателя и работников по обеспечению требований охраны труда,  предупреждению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Проведение проверок условий и охраны труда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spacing w:before="120" w:after="100" w:afterAutospacing="1" w:line="200" w:lineRule="atLeast"/>
              <w:jc w:val="center"/>
            </w:pPr>
            <w:r w:rsidRPr="00052BEC">
              <w:t>Оборудование (обновление) уголка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5000,0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Включение вопросов состояния условий и охраны труда в повестки планерок, проводимых Главой городского  поселения с заслушиванием </w:t>
            </w:r>
            <w:r w:rsidRPr="00052BEC">
              <w:lastRenderedPageBreak/>
              <w:t>ответственного за организацию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lastRenderedPageBreak/>
              <w:t>Специалист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lastRenderedPageBreak/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Ведущий специалист</w:t>
            </w:r>
          </w:p>
          <w:p w:rsidR="00052BEC" w:rsidRPr="00052BEC" w:rsidRDefault="00052BEC" w:rsidP="00052BEC">
            <w:pPr>
              <w:jc w:val="center"/>
            </w:pPr>
            <w:r w:rsidRPr="00052BEC">
              <w:t>(бухгалтер администрации)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8.1.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НРО ФСС отчета об их использовании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Ведущий специалист  (бухгалтер администрации)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8.3.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spacing w:before="120" w:after="100" w:afterAutospacing="1" w:line="200" w:lineRule="atLeast"/>
              <w:jc w:val="center"/>
            </w:pPr>
            <w:r w:rsidRPr="00052BEC">
              <w:t>Направление в НРО ФСС документов, подтверждающих произведенные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Ведущий специалист (бухгалтер администрации)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proofErr w:type="gramStart"/>
            <w:r w:rsidRPr="00052BEC">
              <w:t>Обучение по охране</w:t>
            </w:r>
            <w:proofErr w:type="gramEnd"/>
            <w:r w:rsidRPr="00052BEC">
              <w:t xml:space="preserve">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поселения,</w:t>
            </w:r>
          </w:p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 раз в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  <w:p w:rsidR="00052BEC" w:rsidRPr="00052BEC" w:rsidRDefault="00052BEC" w:rsidP="00052BEC">
            <w:pPr>
              <w:jc w:val="center"/>
            </w:pPr>
          </w:p>
          <w:p w:rsidR="00052BEC" w:rsidRPr="00052BEC" w:rsidRDefault="00052BEC" w:rsidP="00052BEC">
            <w:pPr>
              <w:jc w:val="center"/>
            </w:pPr>
          </w:p>
          <w:p w:rsidR="00052BEC" w:rsidRPr="00052BEC" w:rsidRDefault="00052BEC" w:rsidP="00052BEC">
            <w:pPr>
              <w:jc w:val="center"/>
            </w:pPr>
          </w:p>
          <w:p w:rsidR="00052BEC" w:rsidRPr="00052BEC" w:rsidRDefault="00052BEC" w:rsidP="00052BEC">
            <w:pPr>
              <w:jc w:val="center"/>
            </w:pPr>
          </w:p>
          <w:p w:rsidR="00052BEC" w:rsidRPr="00052BEC" w:rsidRDefault="00052BEC" w:rsidP="00052BEC">
            <w:pPr>
              <w:jc w:val="center"/>
            </w:pPr>
          </w:p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10000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9.1.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Проведение вводного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при приеме на работу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9.2.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Проведение первичного инструктажа на рабочем месте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при приеме на работу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9.3.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Проведение стажировки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9.4.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Проведение повторного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согласно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9.5.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Проведение внепланового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spacing w:before="120" w:after="100" w:afterAutospacing="1" w:line="200" w:lineRule="atLeast"/>
              <w:jc w:val="center"/>
            </w:pPr>
            <w:r w:rsidRPr="00052BEC"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9.6.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Проведение целевого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9.7.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9.8.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Организация обучения лица, ответственного за организацию работы по </w:t>
            </w:r>
            <w:r w:rsidRPr="00052BEC">
              <w:lastRenderedPageBreak/>
              <w:t>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lastRenderedPageBreak/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lastRenderedPageBreak/>
              <w:t>9.9.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Обеспечение работы ответственного за организацию по охране труда по проверке знаний требований охраны труда, прошедшего </w:t>
            </w:r>
            <w:proofErr w:type="gramStart"/>
            <w:r w:rsidRPr="00052BEC">
              <w:t>обучение по охране</w:t>
            </w:r>
            <w:proofErr w:type="gramEnd"/>
            <w:r w:rsidRPr="00052BEC">
              <w:t xml:space="preserve"> труда и проверку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9.10.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Составление графика проведения </w:t>
            </w:r>
            <w:proofErr w:type="gramStart"/>
            <w:r w:rsidRPr="00052BEC">
              <w:t>обучения по охране</w:t>
            </w:r>
            <w:proofErr w:type="gramEnd"/>
            <w:r w:rsidRPr="00052BEC"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052BEC">
              <w:t>СИЗ</w:t>
            </w:r>
            <w:proofErr w:type="gramEnd"/>
            <w:r w:rsidRPr="00052BEC"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57000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60000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10.1.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Оценка потребности работников в </w:t>
            </w:r>
            <w:proofErr w:type="gramStart"/>
            <w:r w:rsidRPr="00052BEC">
              <w:t>СИЗ</w:t>
            </w:r>
            <w:proofErr w:type="gramEnd"/>
            <w:r w:rsidRPr="00052BEC"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rHeight w:val="1081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10.2.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spacing w:before="120" w:after="100" w:afterAutospacing="1" w:line="200" w:lineRule="atLeast"/>
              <w:jc w:val="center"/>
            </w:pPr>
            <w:r w:rsidRPr="00052BEC">
              <w:t xml:space="preserve">Организация выдачи </w:t>
            </w:r>
            <w:proofErr w:type="gramStart"/>
            <w:r w:rsidRPr="00052BEC">
              <w:t>СИЗ</w:t>
            </w:r>
            <w:proofErr w:type="gramEnd"/>
            <w:r w:rsidRPr="00052BEC">
              <w:t xml:space="preserve"> работникам и ведения личных карточек учёта выдачи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10.3.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Проведение инструктажа работников о правилах применения </w:t>
            </w:r>
            <w:proofErr w:type="gramStart"/>
            <w:r w:rsidRPr="00052BEC">
              <w:t>СИЗ</w:t>
            </w:r>
            <w:proofErr w:type="gramEnd"/>
            <w:r w:rsidRPr="00052BEC">
              <w:t xml:space="preserve">, применение которых требует от работников практических навыков (респираторы, противогазы, </w:t>
            </w:r>
            <w:proofErr w:type="spellStart"/>
            <w:r w:rsidRPr="00052BEC">
              <w:t>самоспасатели</w:t>
            </w:r>
            <w:proofErr w:type="spellEnd"/>
            <w:r w:rsidRPr="00052BEC"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10.4.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Проведение испытаний и проверок исправности </w:t>
            </w:r>
            <w:proofErr w:type="gramStart"/>
            <w:r w:rsidRPr="00052BEC">
              <w:t>СИЗ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 xml:space="preserve">городского </w:t>
            </w:r>
            <w:r w:rsidRPr="00052BEC">
              <w:rPr>
                <w:spacing w:val="-16"/>
              </w:rPr>
              <w:lastRenderedPageBreak/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lastRenderedPageBreak/>
              <w:t>по мере необходи</w:t>
            </w:r>
            <w:r w:rsidRPr="00052BEC">
              <w:lastRenderedPageBreak/>
              <w:t>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lastRenderedPageBreak/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lastRenderedPageBreak/>
              <w:t>10.5.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Замена частей </w:t>
            </w:r>
            <w:proofErr w:type="gramStart"/>
            <w:r w:rsidRPr="00052BEC">
              <w:t>СИЗ</w:t>
            </w:r>
            <w:proofErr w:type="gramEnd"/>
            <w:r w:rsidRPr="00052BEC">
              <w:t xml:space="preserve"> при снижении защитных свойств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10.6.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052BEC">
              <w:t>обеспыливание</w:t>
            </w:r>
            <w:proofErr w:type="spellEnd"/>
            <w:r w:rsidRPr="00052BEC">
              <w:t>, сушка СИЗ, ремонт и замена)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10.7.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proofErr w:type="gramStart"/>
            <w:r w:rsidRPr="00052BEC">
              <w:t>Контроль за</w:t>
            </w:r>
            <w:proofErr w:type="gramEnd"/>
            <w:r w:rsidRPr="00052BEC">
              <w:t xml:space="preserve"> обязательным применением работниками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Медицинские осмотры (обследования)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proofErr w:type="gramStart"/>
            <w:r w:rsidRPr="00052BEC">
              <w:t>1 раз в  год (муниципальные служащие</w:t>
            </w:r>
            <w:proofErr w:type="gramEnd"/>
          </w:p>
          <w:p w:rsidR="00052BEC" w:rsidRPr="00052BEC" w:rsidRDefault="00052BEC" w:rsidP="00052BEC">
            <w:pPr>
              <w:jc w:val="center"/>
            </w:pPr>
            <w:r w:rsidRPr="00052BEC">
              <w:t xml:space="preserve">1 раз в 2 года </w:t>
            </w:r>
            <w:proofErr w:type="gramStart"/>
            <w:r w:rsidRPr="00052BEC">
              <w:t>–д</w:t>
            </w:r>
            <w:proofErr w:type="gramEnd"/>
            <w:r w:rsidRPr="00052BEC">
              <w:t>олжности не отнесенные к должностям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  <w:r w:rsidRPr="00052BEC"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  <w:r w:rsidRPr="00052BEC"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  <w:r w:rsidRPr="00052BEC">
              <w:t>100000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 (по кадрам)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при приеме на работу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 администрации (бухгалтер)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 раз в 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11.5.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Ознакомление работников, подлежащих периодическому </w:t>
            </w:r>
            <w:r w:rsidRPr="00052BEC">
              <w:lastRenderedPageBreak/>
              <w:t>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lastRenderedPageBreak/>
              <w:t xml:space="preserve">Специалист администрации </w:t>
            </w:r>
            <w:r w:rsidRPr="00052BEC">
              <w:lastRenderedPageBreak/>
              <w:t>(бухгалтер</w:t>
            </w:r>
            <w:proofErr w:type="gramStart"/>
            <w:r w:rsidRPr="00052BEC"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lastRenderedPageBreak/>
              <w:t>1 раз в 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rHeight w:val="547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rPr>
                <w:spacing w:val="-20"/>
              </w:rPr>
              <w:lastRenderedPageBreak/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Проведение дней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 раз в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Проведение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EF53A4" w:rsidRDefault="00052BEC" w:rsidP="00052BEC">
            <w:pPr>
              <w:jc w:val="center"/>
            </w:pPr>
            <w:r w:rsidRPr="00EF53A4"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EF53A4" w:rsidRDefault="00052BEC" w:rsidP="00052BEC">
            <w:pPr>
              <w:spacing w:before="120" w:after="100" w:afterAutospacing="1" w:line="200" w:lineRule="atLeast"/>
              <w:jc w:val="center"/>
            </w:pPr>
            <w:r w:rsidRPr="00EF53A4"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EF53A4" w:rsidRDefault="00052BEC" w:rsidP="00052BEC">
            <w:pPr>
              <w:jc w:val="center"/>
            </w:pPr>
            <w:r w:rsidRPr="00EF53A4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EF53A4" w:rsidRDefault="00052BEC" w:rsidP="00052BEC">
            <w:pPr>
              <w:jc w:val="center"/>
            </w:pPr>
            <w:r w:rsidRPr="00EF53A4">
              <w:t>по мере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EF53A4" w:rsidRDefault="00052BEC" w:rsidP="00052BEC">
            <w:r w:rsidRPr="00EF53A4">
              <w:t>3000,0</w:t>
            </w:r>
          </w:p>
          <w:p w:rsidR="00052BEC" w:rsidRPr="00EF53A4" w:rsidRDefault="00052BEC" w:rsidP="00052BE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Нанесение на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14.4.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14.5.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Внедрение и (или) модернизация технических устройств, обеспечивающих </w:t>
            </w:r>
            <w:r w:rsidRPr="00052BEC">
              <w:lastRenderedPageBreak/>
              <w:t>защиту работников от поражения электрическим током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lastRenderedPageBreak/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lastRenderedPageBreak/>
              <w:t>14.6.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Механизация уборки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14.7.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proofErr w:type="gramStart"/>
            <w:r w:rsidRPr="00052BEC"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по мере </w:t>
            </w:r>
            <w:r w:rsidRPr="00052BEC">
              <w:rPr>
                <w:spacing w:val="-16"/>
              </w:rPr>
              <w:t>износа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14.8.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proofErr w:type="gramStart"/>
            <w:r w:rsidRPr="00052BEC"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  <w:rPr>
                <w:spacing w:val="-16"/>
              </w:rPr>
            </w:pPr>
            <w:r w:rsidRPr="00052BEC">
              <w:t xml:space="preserve">по мере </w:t>
            </w:r>
            <w:r w:rsidRPr="00052BEC">
              <w:rPr>
                <w:spacing w:val="-16"/>
              </w:rPr>
              <w:t xml:space="preserve">необходимости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(по мере износа)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  <w:r w:rsidRPr="00052BEC"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  <w:r w:rsidRPr="00052BEC"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  <w:r w:rsidRPr="00052BEC">
              <w:t>30000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14.9.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износа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  <w:r w:rsidRPr="00052BEC"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  <w:r w:rsidRPr="00052BEC"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  <w:r w:rsidRPr="00052BEC">
              <w:t>10000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14.10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Устройство новых и (или) реконструкция имеющихся мест организованного отдыха, </w:t>
            </w:r>
            <w:r w:rsidRPr="00052BEC">
              <w:lastRenderedPageBreak/>
              <w:t>помещений и комнат релаксации, психологической разгрузки, мест обогрева работников, расширение, реконструкция и оснащение санитарно-бытовых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lastRenderedPageBreak/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износа и</w:t>
            </w:r>
            <w:r w:rsidRPr="00052BEC">
              <w:t xml:space="preserve"> </w:t>
            </w:r>
            <w:r w:rsidRPr="00052BEC">
              <w:rPr>
                <w:spacing w:val="-16"/>
              </w:rPr>
              <w:t>финансиро</w:t>
            </w:r>
            <w:r w:rsidRPr="00052BEC">
              <w:rPr>
                <w:spacing w:val="-16"/>
              </w:rPr>
              <w:lastRenderedPageBreak/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lastRenderedPageBreak/>
              <w:t>14.11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14.12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Оборудование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  <w:r w:rsidRPr="00052BEC"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  <w:r w:rsidRPr="00052BE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BEC" w:rsidRPr="00052BEC" w:rsidRDefault="00052BEC" w:rsidP="00052BEC">
            <w:pPr>
              <w:jc w:val="center"/>
            </w:pPr>
            <w:r w:rsidRPr="00052BEC">
              <w:t>0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14.13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Устройство тротуаров, переходов, на территории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14.14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городского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10000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EF53A4" w:rsidRDefault="00052BEC" w:rsidP="00052BEC">
            <w:pPr>
              <w:jc w:val="center"/>
            </w:pPr>
            <w:r w:rsidRPr="00EF53A4"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EF53A4" w:rsidRDefault="00052BEC" w:rsidP="00052BEC">
            <w:pPr>
              <w:jc w:val="center"/>
            </w:pPr>
            <w:r w:rsidRPr="00EF53A4"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EF53A4" w:rsidRDefault="00052BEC" w:rsidP="00052BEC">
            <w:pPr>
              <w:jc w:val="center"/>
            </w:pPr>
            <w:r w:rsidRPr="00EF53A4">
              <w:t xml:space="preserve">Глава </w:t>
            </w:r>
          </w:p>
          <w:p w:rsidR="00052BEC" w:rsidRPr="00EF53A4" w:rsidRDefault="00052BEC" w:rsidP="00052BEC">
            <w:pPr>
              <w:jc w:val="center"/>
            </w:pPr>
            <w:r w:rsidRPr="00EF53A4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EF53A4" w:rsidRDefault="00052BEC" w:rsidP="00052BEC">
            <w:pPr>
              <w:jc w:val="center"/>
            </w:pPr>
            <w:r w:rsidRPr="00EF53A4">
              <w:t>по мере</w:t>
            </w:r>
            <w:r w:rsidRPr="00EF53A4">
              <w:rPr>
                <w:spacing w:val="-16"/>
              </w:rPr>
              <w:t xml:space="preserve">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EF53A4" w:rsidRDefault="00052BEC" w:rsidP="00052BEC">
            <w:pPr>
              <w:jc w:val="center"/>
            </w:pPr>
            <w:r w:rsidRPr="00EF53A4">
              <w:t>нет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3000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16.1.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16.2.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Организация и проведение </w:t>
            </w:r>
            <w:r w:rsidRPr="00052BEC">
              <w:lastRenderedPageBreak/>
              <w:t>физкультурно-оздоровительных мероприятий (производственной гимнастики) с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lastRenderedPageBreak/>
              <w:t xml:space="preserve">Специалист </w:t>
            </w:r>
            <w:r w:rsidRPr="00052BEC">
              <w:lastRenderedPageBreak/>
              <w:t>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lastRenderedPageBreak/>
              <w:t xml:space="preserve">по мере </w:t>
            </w:r>
            <w:r w:rsidRPr="00052BEC">
              <w:lastRenderedPageBreak/>
              <w:t>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lastRenderedPageBreak/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lastRenderedPageBreak/>
              <w:t>16.3.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Приобретение, содержание и обновление спортивного инвентаря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16.4.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Устройство новых и (или) реконструкция имеющихся помещений </w:t>
            </w:r>
            <w:r w:rsidRPr="00052BEC">
              <w:br/>
              <w:t>и площадок для занятий 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052BEC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Организация проведения </w:t>
            </w:r>
            <w:proofErr w:type="gramStart"/>
            <w:r w:rsidRPr="00052BEC">
              <w:t>контроля за</w:t>
            </w:r>
            <w:proofErr w:type="gramEnd"/>
            <w:r w:rsidRPr="00052BEC">
              <w:t xml:space="preserve"> соблюдением норм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</w:tbl>
    <w:p w:rsidR="00052BEC" w:rsidRPr="00052BEC" w:rsidRDefault="00052BEC" w:rsidP="00052BEC">
      <w:pPr>
        <w:spacing w:line="240" w:lineRule="atLeast"/>
        <w:ind w:firstLine="709"/>
        <w:jc w:val="center"/>
      </w:pPr>
    </w:p>
    <w:p w:rsidR="00052BEC" w:rsidRDefault="00052BEC" w:rsidP="00AE1866">
      <w:pPr>
        <w:pStyle w:val="default"/>
        <w:spacing w:before="0" w:beforeAutospacing="0" w:after="0" w:afterAutospacing="0" w:line="240" w:lineRule="atLeast"/>
        <w:ind w:firstLine="709"/>
        <w:jc w:val="center"/>
      </w:pPr>
    </w:p>
    <w:sectPr w:rsidR="00052BEC" w:rsidSect="0033142C">
      <w:headerReference w:type="default" r:id="rId26"/>
      <w:pgSz w:w="11906" w:h="16838" w:code="9"/>
      <w:pgMar w:top="1135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BA" w:rsidRDefault="00581EBA" w:rsidP="009A2A5E">
      <w:r>
        <w:separator/>
      </w:r>
    </w:p>
  </w:endnote>
  <w:endnote w:type="continuationSeparator" w:id="0">
    <w:p w:rsidR="00581EBA" w:rsidRDefault="00581EBA" w:rsidP="009A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BA" w:rsidRDefault="00581EBA" w:rsidP="009A2A5E">
      <w:r>
        <w:separator/>
      </w:r>
    </w:p>
  </w:footnote>
  <w:footnote w:type="continuationSeparator" w:id="0">
    <w:p w:rsidR="00581EBA" w:rsidRDefault="00581EBA" w:rsidP="009A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EC" w:rsidRDefault="00052BEC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EF53A4">
      <w:rPr>
        <w:noProof/>
      </w:rPr>
      <w:t>2</w:t>
    </w:r>
    <w:r>
      <w:fldChar w:fldCharType="end"/>
    </w:r>
  </w:p>
  <w:p w:rsidR="00052BEC" w:rsidRPr="00E901DA" w:rsidRDefault="00052BEC" w:rsidP="00DF42AA">
    <w:pPr>
      <w:pStyle w:val="af8"/>
      <w:tabs>
        <w:tab w:val="clear" w:pos="4677"/>
        <w:tab w:val="left" w:pos="935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EC" w:rsidRPr="00E901DA" w:rsidRDefault="00052BEC" w:rsidP="00DF42AA">
    <w:pPr>
      <w:pStyle w:val="af8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315B81"/>
    <w:multiLevelType w:val="multilevel"/>
    <w:tmpl w:val="5892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DF"/>
    <w:rsid w:val="0000304C"/>
    <w:rsid w:val="00003A42"/>
    <w:rsid w:val="000308FA"/>
    <w:rsid w:val="00040AEB"/>
    <w:rsid w:val="00052BEC"/>
    <w:rsid w:val="000535E5"/>
    <w:rsid w:val="00067C57"/>
    <w:rsid w:val="00083ACE"/>
    <w:rsid w:val="000A5042"/>
    <w:rsid w:val="000C6495"/>
    <w:rsid w:val="000D474B"/>
    <w:rsid w:val="000E1DBE"/>
    <w:rsid w:val="000F1069"/>
    <w:rsid w:val="00103537"/>
    <w:rsid w:val="00112292"/>
    <w:rsid w:val="001500B1"/>
    <w:rsid w:val="00152114"/>
    <w:rsid w:val="00195BE7"/>
    <w:rsid w:val="001A430D"/>
    <w:rsid w:val="001B1C26"/>
    <w:rsid w:val="001B5B4C"/>
    <w:rsid w:val="001D61FE"/>
    <w:rsid w:val="00206896"/>
    <w:rsid w:val="002105CC"/>
    <w:rsid w:val="00227076"/>
    <w:rsid w:val="00253EB2"/>
    <w:rsid w:val="0028007A"/>
    <w:rsid w:val="00286523"/>
    <w:rsid w:val="002E62D1"/>
    <w:rsid w:val="002E64AD"/>
    <w:rsid w:val="002F2932"/>
    <w:rsid w:val="00300110"/>
    <w:rsid w:val="00311045"/>
    <w:rsid w:val="003209AA"/>
    <w:rsid w:val="00323072"/>
    <w:rsid w:val="00325AF2"/>
    <w:rsid w:val="0033142C"/>
    <w:rsid w:val="00375BD5"/>
    <w:rsid w:val="0039133D"/>
    <w:rsid w:val="00392276"/>
    <w:rsid w:val="003A250D"/>
    <w:rsid w:val="003B1707"/>
    <w:rsid w:val="003C569E"/>
    <w:rsid w:val="003C63DF"/>
    <w:rsid w:val="003E5F7E"/>
    <w:rsid w:val="003F6B9F"/>
    <w:rsid w:val="00420A29"/>
    <w:rsid w:val="00424147"/>
    <w:rsid w:val="00441E77"/>
    <w:rsid w:val="00457608"/>
    <w:rsid w:val="0048738A"/>
    <w:rsid w:val="004A4482"/>
    <w:rsid w:val="004A6FB9"/>
    <w:rsid w:val="004E03DE"/>
    <w:rsid w:val="004E1909"/>
    <w:rsid w:val="004E2DC1"/>
    <w:rsid w:val="005138E3"/>
    <w:rsid w:val="005169D6"/>
    <w:rsid w:val="00516FEE"/>
    <w:rsid w:val="00551807"/>
    <w:rsid w:val="00581EBA"/>
    <w:rsid w:val="0058752C"/>
    <w:rsid w:val="00595A18"/>
    <w:rsid w:val="00596F2D"/>
    <w:rsid w:val="005A42F7"/>
    <w:rsid w:val="005C7318"/>
    <w:rsid w:val="005D0F74"/>
    <w:rsid w:val="005E2C4A"/>
    <w:rsid w:val="005F08BC"/>
    <w:rsid w:val="005F56D9"/>
    <w:rsid w:val="006357E3"/>
    <w:rsid w:val="0068770F"/>
    <w:rsid w:val="00690DC6"/>
    <w:rsid w:val="00690FFD"/>
    <w:rsid w:val="00696216"/>
    <w:rsid w:val="006A4AD6"/>
    <w:rsid w:val="006B0A17"/>
    <w:rsid w:val="006B38BE"/>
    <w:rsid w:val="006E40FF"/>
    <w:rsid w:val="006E6217"/>
    <w:rsid w:val="006F42ED"/>
    <w:rsid w:val="00714F34"/>
    <w:rsid w:val="00724385"/>
    <w:rsid w:val="00753C00"/>
    <w:rsid w:val="0078023F"/>
    <w:rsid w:val="007C0F68"/>
    <w:rsid w:val="007D25FD"/>
    <w:rsid w:val="007E5313"/>
    <w:rsid w:val="0081290C"/>
    <w:rsid w:val="008161D6"/>
    <w:rsid w:val="0084605A"/>
    <w:rsid w:val="0086056B"/>
    <w:rsid w:val="008714CF"/>
    <w:rsid w:val="008C7B44"/>
    <w:rsid w:val="008F36BB"/>
    <w:rsid w:val="008F5B92"/>
    <w:rsid w:val="00914028"/>
    <w:rsid w:val="00941ED6"/>
    <w:rsid w:val="00945796"/>
    <w:rsid w:val="00950F04"/>
    <w:rsid w:val="00957AF6"/>
    <w:rsid w:val="0096692D"/>
    <w:rsid w:val="00987FE0"/>
    <w:rsid w:val="009A2A5E"/>
    <w:rsid w:val="009D321D"/>
    <w:rsid w:val="009E1D4A"/>
    <w:rsid w:val="009E55A0"/>
    <w:rsid w:val="00A12FEC"/>
    <w:rsid w:val="00A26697"/>
    <w:rsid w:val="00A56509"/>
    <w:rsid w:val="00A73046"/>
    <w:rsid w:val="00A802B6"/>
    <w:rsid w:val="00A95B8F"/>
    <w:rsid w:val="00AB5487"/>
    <w:rsid w:val="00AD6617"/>
    <w:rsid w:val="00AE1866"/>
    <w:rsid w:val="00AE22C1"/>
    <w:rsid w:val="00AE6EE4"/>
    <w:rsid w:val="00B1383A"/>
    <w:rsid w:val="00B25E6A"/>
    <w:rsid w:val="00B327F7"/>
    <w:rsid w:val="00B35D52"/>
    <w:rsid w:val="00B5052E"/>
    <w:rsid w:val="00B61F93"/>
    <w:rsid w:val="00B74D41"/>
    <w:rsid w:val="00B819D4"/>
    <w:rsid w:val="00BF4D43"/>
    <w:rsid w:val="00C23DFA"/>
    <w:rsid w:val="00C816AA"/>
    <w:rsid w:val="00C84B2F"/>
    <w:rsid w:val="00CA3A05"/>
    <w:rsid w:val="00CA7D2F"/>
    <w:rsid w:val="00CB6E91"/>
    <w:rsid w:val="00CC2394"/>
    <w:rsid w:val="00CC7D99"/>
    <w:rsid w:val="00CD35C4"/>
    <w:rsid w:val="00CF3594"/>
    <w:rsid w:val="00D002F0"/>
    <w:rsid w:val="00D12741"/>
    <w:rsid w:val="00D21278"/>
    <w:rsid w:val="00D245A2"/>
    <w:rsid w:val="00D378EA"/>
    <w:rsid w:val="00D63F5D"/>
    <w:rsid w:val="00D834EA"/>
    <w:rsid w:val="00D97332"/>
    <w:rsid w:val="00DA7D74"/>
    <w:rsid w:val="00DB1161"/>
    <w:rsid w:val="00DB43A5"/>
    <w:rsid w:val="00DB66C6"/>
    <w:rsid w:val="00DF42AA"/>
    <w:rsid w:val="00E004C3"/>
    <w:rsid w:val="00E11789"/>
    <w:rsid w:val="00E15875"/>
    <w:rsid w:val="00E24EF1"/>
    <w:rsid w:val="00E43418"/>
    <w:rsid w:val="00E737B2"/>
    <w:rsid w:val="00EC75BF"/>
    <w:rsid w:val="00EF53A4"/>
    <w:rsid w:val="00F025ED"/>
    <w:rsid w:val="00F06AA5"/>
    <w:rsid w:val="00F300A8"/>
    <w:rsid w:val="00F32279"/>
    <w:rsid w:val="00F47E1F"/>
    <w:rsid w:val="00F545D8"/>
    <w:rsid w:val="00F719F5"/>
    <w:rsid w:val="00FA3688"/>
    <w:rsid w:val="00FB3F93"/>
    <w:rsid w:val="00FD2DA8"/>
    <w:rsid w:val="00FD56AC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 w:cs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 w:cs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 w:cs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 w:cs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 w:cs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  <w:rPr>
      <w:lang w:val="x-none" w:eastAsia="x-none"/>
    </w:rPr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0">
    <w:name w:val="Заголовок 1 Знак"/>
    <w:link w:val="1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C2394"/>
    <w:rPr>
      <w:sz w:val="16"/>
      <w:szCs w:val="16"/>
      <w:lang w:val="x-none" w:eastAsia="x-none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1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af6">
    <w:name w:val="Заголовок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val="ru-RU" w:eastAsia="ar-SA"/>
    </w:rPr>
  </w:style>
  <w:style w:type="paragraph" w:customStyle="1" w:styleId="12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Верхний колонтитул Знак"/>
    <w:link w:val="af8"/>
    <w:rsid w:val="00A95B8F"/>
    <w:rPr>
      <w:lang w:eastAsia="ar-SA"/>
    </w:rPr>
  </w:style>
  <w:style w:type="paragraph" w:styleId="afa">
    <w:name w:val="footer"/>
    <w:basedOn w:val="a"/>
    <w:link w:val="afb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b">
    <w:name w:val="Нижний колонтитул Знак"/>
    <w:link w:val="afa"/>
    <w:rsid w:val="00A95B8F"/>
    <w:rPr>
      <w:lang w:eastAsia="ar-SA"/>
    </w:rPr>
  </w:style>
  <w:style w:type="paragraph" w:customStyle="1" w:styleId="afc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val="ru-RU" w:eastAsia="ar-SA"/>
    </w:rPr>
  </w:style>
  <w:style w:type="paragraph" w:customStyle="1" w:styleId="afd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A95B8F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A95B8F"/>
    <w:pPr>
      <w:tabs>
        <w:tab w:val="num" w:pos="720"/>
      </w:tabs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f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A95B8F"/>
    <w:pPr>
      <w:spacing w:after="300"/>
    </w:pPr>
    <w:rPr>
      <w:rFonts w:ascii="Calibri" w:hAnsi="Calibri" w:cs="Calibri"/>
      <w:smallCaps/>
      <w:sz w:val="52"/>
      <w:szCs w:val="52"/>
      <w:lang w:eastAsia="en-US"/>
    </w:rPr>
  </w:style>
  <w:style w:type="character" w:customStyle="1" w:styleId="aff2">
    <w:name w:val="Название Знак"/>
    <w:link w:val="aff1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A95B8F"/>
    <w:pPr>
      <w:spacing w:after="200" w:line="276" w:lineRule="auto"/>
    </w:pPr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link w:val="aff3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5">
    <w:name w:val="Без интервала1"/>
    <w:basedOn w:val="a"/>
    <w:link w:val="NoSpacingChar"/>
    <w:rsid w:val="00A95B8F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"/>
    <w:rsid w:val="00A9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6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6">
    <w:name w:val="Plain Text"/>
    <w:basedOn w:val="a"/>
    <w:link w:val="aff7"/>
    <w:rsid w:val="00A95B8F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8">
    <w:name w:val="FollowedHyperlink"/>
    <w:rsid w:val="00A95B8F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A95B8F"/>
  </w:style>
  <w:style w:type="paragraph" w:styleId="aff9">
    <w:name w:val="No Spacing"/>
    <w:uiPriority w:val="1"/>
    <w:qFormat/>
    <w:rsid w:val="00052B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 w:cs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 w:cs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 w:cs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 w:cs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 w:cs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  <w:rPr>
      <w:lang w:val="x-none" w:eastAsia="x-none"/>
    </w:rPr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0">
    <w:name w:val="Заголовок 1 Знак"/>
    <w:link w:val="1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C2394"/>
    <w:rPr>
      <w:sz w:val="16"/>
      <w:szCs w:val="16"/>
      <w:lang w:val="x-none" w:eastAsia="x-none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1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af6">
    <w:name w:val="Заголовок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val="ru-RU" w:eastAsia="ar-SA"/>
    </w:rPr>
  </w:style>
  <w:style w:type="paragraph" w:customStyle="1" w:styleId="12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Верхний колонтитул Знак"/>
    <w:link w:val="af8"/>
    <w:rsid w:val="00A95B8F"/>
    <w:rPr>
      <w:lang w:eastAsia="ar-SA"/>
    </w:rPr>
  </w:style>
  <w:style w:type="paragraph" w:styleId="afa">
    <w:name w:val="footer"/>
    <w:basedOn w:val="a"/>
    <w:link w:val="afb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b">
    <w:name w:val="Нижний колонтитул Знак"/>
    <w:link w:val="afa"/>
    <w:rsid w:val="00A95B8F"/>
    <w:rPr>
      <w:lang w:eastAsia="ar-SA"/>
    </w:rPr>
  </w:style>
  <w:style w:type="paragraph" w:customStyle="1" w:styleId="afc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val="ru-RU" w:eastAsia="ar-SA"/>
    </w:rPr>
  </w:style>
  <w:style w:type="paragraph" w:customStyle="1" w:styleId="afd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A95B8F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A95B8F"/>
    <w:pPr>
      <w:tabs>
        <w:tab w:val="num" w:pos="720"/>
      </w:tabs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f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A95B8F"/>
    <w:pPr>
      <w:spacing w:after="300"/>
    </w:pPr>
    <w:rPr>
      <w:rFonts w:ascii="Calibri" w:hAnsi="Calibri" w:cs="Calibri"/>
      <w:smallCaps/>
      <w:sz w:val="52"/>
      <w:szCs w:val="52"/>
      <w:lang w:eastAsia="en-US"/>
    </w:rPr>
  </w:style>
  <w:style w:type="character" w:customStyle="1" w:styleId="aff2">
    <w:name w:val="Название Знак"/>
    <w:link w:val="aff1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A95B8F"/>
    <w:pPr>
      <w:spacing w:after="200" w:line="276" w:lineRule="auto"/>
    </w:pPr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link w:val="aff3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5">
    <w:name w:val="Без интервала1"/>
    <w:basedOn w:val="a"/>
    <w:link w:val="NoSpacingChar"/>
    <w:rsid w:val="00A95B8F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"/>
    <w:rsid w:val="00A9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6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6">
    <w:name w:val="Plain Text"/>
    <w:basedOn w:val="a"/>
    <w:link w:val="aff7"/>
    <w:rsid w:val="00A95B8F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8">
    <w:name w:val="FollowedHyperlink"/>
    <w:rsid w:val="00A95B8F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A95B8F"/>
  </w:style>
  <w:style w:type="paragraph" w:styleId="aff9">
    <w:name w:val="No Spacing"/>
    <w:uiPriority w:val="1"/>
    <w:qFormat/>
    <w:rsid w:val="00052B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8209-BFE1-48F8-AF15-6D5EEC8A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5014</Words>
  <Characters>28585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документации по планировке территории</vt:lpstr>
    </vt:vector>
  </TitlesOfParts>
  <Company>RePack by SPecialiST</Company>
  <LinksUpToDate>false</LinksUpToDate>
  <CharactersWithSpaces>33532</CharactersWithSpaces>
  <SharedDoc>false</SharedDoc>
  <HLinks>
    <vt:vector size="102" baseType="variant">
      <vt:variant>
        <vt:i4>5177449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YANDEX_223</vt:lpwstr>
      </vt:variant>
      <vt:variant>
        <vt:i4>5046377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YANDEX_221</vt:lpwstr>
      </vt:variant>
      <vt:variant>
        <vt:i4>4980841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YANDEX_220</vt:lpwstr>
      </vt:variant>
      <vt:variant>
        <vt:i4>4784234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YANDEX_215</vt:lpwstr>
      </vt:variant>
      <vt:variant>
        <vt:i4>4718698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YANDEX_214</vt:lpwstr>
      </vt:variant>
      <vt:variant>
        <vt:i4>5177450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YANDEX_213</vt:lpwstr>
      </vt:variant>
      <vt:variant>
        <vt:i4>4980834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YANDEX_193</vt:lpwstr>
      </vt:variant>
      <vt:variant>
        <vt:i4>5111907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YANDEX_181</vt:lpwstr>
      </vt:variant>
      <vt:variant>
        <vt:i4>5177443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YANDEX_180</vt:lpwstr>
      </vt:variant>
      <vt:variant>
        <vt:i4>4653164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YANDEX_178</vt:lpwstr>
      </vt:variant>
      <vt:variant>
        <vt:i4>4587628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YANDEX_179</vt:lpwstr>
      </vt:variant>
      <vt:variant>
        <vt:i4>4718700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YANDEX_177</vt:lpwstr>
      </vt:variant>
      <vt:variant>
        <vt:i4>4849773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YANDEX_165</vt:lpwstr>
      </vt:variant>
      <vt:variant>
        <vt:i4>4980845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YANDEX_163</vt:lpwstr>
      </vt:variant>
      <vt:variant>
        <vt:i4>5046381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YANDEX_162</vt:lpwstr>
      </vt:variant>
      <vt:variant>
        <vt:i4>4849774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YANDEX_155</vt:lpwstr>
      </vt:variant>
      <vt:variant>
        <vt:i4>4718698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документации по планировке территории</dc:title>
  <dc:creator>User</dc:creator>
  <cp:lastModifiedBy>Deloproizvodstvo</cp:lastModifiedBy>
  <cp:revision>2</cp:revision>
  <cp:lastPrinted>2022-03-03T13:02:00Z</cp:lastPrinted>
  <dcterms:created xsi:type="dcterms:W3CDTF">2022-03-03T13:02:00Z</dcterms:created>
  <dcterms:modified xsi:type="dcterms:W3CDTF">2022-03-03T13:02:00Z</dcterms:modified>
</cp:coreProperties>
</file>